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23" w:rsidRPr="00291939" w:rsidRDefault="00C36D23" w:rsidP="00C36D23">
      <w:pPr>
        <w:spacing w:before="120" w:line="340" w:lineRule="atLeast"/>
        <w:ind w:firstLine="720"/>
        <w:jc w:val="both"/>
        <w:rPr>
          <w:b/>
          <w:sz w:val="26"/>
          <w:szCs w:val="26"/>
          <w:lang w:val="vi-VN"/>
        </w:rPr>
      </w:pPr>
      <w:r w:rsidRPr="00291939">
        <w:rPr>
          <w:b/>
          <w:sz w:val="26"/>
          <w:szCs w:val="26"/>
          <w:lang w:val="vi-VN"/>
        </w:rPr>
        <w:t>Phụ lục 5.6</w:t>
      </w:r>
      <w:r w:rsidRPr="00291939">
        <w:rPr>
          <w:b/>
          <w:sz w:val="26"/>
          <w:szCs w:val="26"/>
        </w:rPr>
        <w:t xml:space="preserve">. </w:t>
      </w:r>
      <w:r w:rsidRPr="00291939">
        <w:rPr>
          <w:b/>
          <w:sz w:val="26"/>
          <w:szCs w:val="26"/>
          <w:lang w:val="vi-VN"/>
        </w:rPr>
        <w:t>Cấu trúc và nội dung của kế hoạch bảo vệ môi trường thuộc thẩm quyền xác nhận đăng ký của Ủy ban nhân dân cấp huyện</w:t>
      </w:r>
    </w:p>
    <w:p w:rsidR="00C36D23" w:rsidRPr="00291939" w:rsidRDefault="00C36D23" w:rsidP="00C36D23">
      <w:pPr>
        <w:jc w:val="center"/>
        <w:rPr>
          <w:i/>
          <w:iCs/>
          <w:spacing w:val="-4"/>
          <w:sz w:val="26"/>
          <w:szCs w:val="26"/>
          <w:lang w:val="vi-VN"/>
        </w:rPr>
      </w:pPr>
      <w:r w:rsidRPr="00291939">
        <w:rPr>
          <w:i/>
          <w:iCs/>
          <w:sz w:val="26"/>
          <w:szCs w:val="26"/>
          <w:lang w:val="vi-VN"/>
        </w:rPr>
        <w:t>(</w:t>
      </w:r>
      <w:r w:rsidRPr="00291939">
        <w:rPr>
          <w:i/>
          <w:iCs/>
          <w:spacing w:val="-4"/>
          <w:sz w:val="26"/>
          <w:szCs w:val="26"/>
          <w:lang w:val="vi-VN"/>
        </w:rPr>
        <w:t xml:space="preserve">Ban hành kèm theo Thông tư số </w:t>
      </w:r>
      <w:r w:rsidRPr="00291939">
        <w:rPr>
          <w:i/>
          <w:iCs/>
          <w:spacing w:val="-4"/>
          <w:sz w:val="26"/>
          <w:szCs w:val="26"/>
        </w:rPr>
        <w:t>27</w:t>
      </w:r>
      <w:r w:rsidRPr="00291939">
        <w:rPr>
          <w:i/>
          <w:iCs/>
          <w:spacing w:val="-4"/>
          <w:sz w:val="26"/>
          <w:szCs w:val="26"/>
          <w:lang w:val="vi-VN"/>
        </w:rPr>
        <w:t>/2015/TT-BTNMT ngày</w:t>
      </w:r>
      <w:r w:rsidRPr="00291939">
        <w:rPr>
          <w:i/>
          <w:iCs/>
          <w:spacing w:val="-4"/>
          <w:sz w:val="26"/>
          <w:szCs w:val="26"/>
        </w:rPr>
        <w:t xml:space="preserve"> 29 </w:t>
      </w:r>
      <w:r w:rsidRPr="00291939">
        <w:rPr>
          <w:i/>
          <w:iCs/>
          <w:spacing w:val="-4"/>
          <w:sz w:val="26"/>
          <w:szCs w:val="26"/>
          <w:lang w:val="vi-VN"/>
        </w:rPr>
        <w:t>tháng</w:t>
      </w:r>
      <w:r w:rsidRPr="00291939">
        <w:rPr>
          <w:i/>
          <w:iCs/>
          <w:spacing w:val="-4"/>
          <w:sz w:val="26"/>
          <w:szCs w:val="26"/>
        </w:rPr>
        <w:t xml:space="preserve"> 5</w:t>
      </w:r>
      <w:r w:rsidRPr="00291939">
        <w:rPr>
          <w:i/>
          <w:iCs/>
          <w:spacing w:val="-4"/>
          <w:sz w:val="26"/>
          <w:szCs w:val="26"/>
          <w:lang w:val="vi-VN"/>
        </w:rPr>
        <w:t xml:space="preserve"> năm</w:t>
      </w:r>
      <w:r w:rsidRPr="00291939">
        <w:rPr>
          <w:i/>
          <w:iCs/>
          <w:spacing w:val="-4"/>
          <w:sz w:val="26"/>
          <w:szCs w:val="26"/>
        </w:rPr>
        <w:t xml:space="preserve"> </w:t>
      </w:r>
      <w:r w:rsidRPr="00291939">
        <w:rPr>
          <w:i/>
          <w:iCs/>
          <w:spacing w:val="-4"/>
          <w:sz w:val="26"/>
          <w:szCs w:val="26"/>
          <w:lang w:val="vi-VN"/>
        </w:rPr>
        <w:t>2015</w:t>
      </w:r>
      <w:r w:rsidRPr="00291939">
        <w:rPr>
          <w:i/>
          <w:iCs/>
          <w:sz w:val="26"/>
          <w:szCs w:val="26"/>
          <w:lang w:val="vi-VN"/>
        </w:rPr>
        <w:t xml:space="preserve"> </w:t>
      </w:r>
      <w:r w:rsidRPr="00291939">
        <w:rPr>
          <w:i/>
          <w:iCs/>
          <w:sz w:val="26"/>
          <w:szCs w:val="26"/>
          <w:lang w:val="vi-VN"/>
        </w:rPr>
        <w:br/>
        <w:t xml:space="preserve">của Bộ trưởng Bộ Tài nguyên và Môi trường về đánh giá môi trường chiến lược, </w:t>
      </w:r>
      <w:r w:rsidRPr="00291939">
        <w:rPr>
          <w:i/>
          <w:iCs/>
          <w:sz w:val="26"/>
          <w:szCs w:val="26"/>
          <w:lang w:val="vi-VN"/>
        </w:rPr>
        <w:br/>
        <w:t>đánh giá tác động môi trường và kế hoạch bảo vệ môi trường)</w:t>
      </w:r>
    </w:p>
    <w:p w:rsidR="00C36D23" w:rsidRPr="00291939" w:rsidRDefault="00C36D23" w:rsidP="00C36D23">
      <w:pPr>
        <w:spacing w:after="120"/>
        <w:rPr>
          <w:i/>
          <w:sz w:val="26"/>
          <w:szCs w:val="26"/>
          <w:lang w:val="vi-VN"/>
        </w:rPr>
      </w:pPr>
      <w:r>
        <w:rPr>
          <w:i/>
          <w:noProof/>
          <w:sz w:val="26"/>
          <w:szCs w:val="26"/>
        </w:rPr>
        <mc:AlternateContent>
          <mc:Choice Requires="wps">
            <w:drawing>
              <wp:anchor distT="0" distB="0" distL="114300" distR="114300" simplePos="0" relativeHeight="251659264" behindDoc="0" locked="0" layoutInCell="1" allowOverlap="1">
                <wp:simplePos x="0" y="0"/>
                <wp:positionH relativeFrom="column">
                  <wp:posOffset>1447800</wp:posOffset>
                </wp:positionH>
                <wp:positionV relativeFrom="paragraph">
                  <wp:posOffset>29845</wp:posOffset>
                </wp:positionV>
                <wp:extent cx="2667000" cy="0"/>
                <wp:effectExtent l="8255" t="12700" r="10795" b="6350"/>
                <wp:wrapThrough wrapText="bothSides">
                  <wp:wrapPolygon edited="0">
                    <wp:start x="0" y="-2147483648"/>
                    <wp:lineTo x="283" y="-2147483648"/>
                    <wp:lineTo x="283" y="-2147483648"/>
                    <wp:lineTo x="0" y="-2147483648"/>
                    <wp:lineTo x="0" y="-2147483648"/>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35pt" to="32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g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ez2VO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">
                <w10:wrap type="through"/>
              </v:line>
            </w:pict>
          </mc:Fallback>
        </mc:AlternateContent>
      </w:r>
    </w:p>
    <w:p w:rsidR="00C36D23" w:rsidRPr="00291939" w:rsidRDefault="00C36D23" w:rsidP="00C36D23">
      <w:pPr>
        <w:tabs>
          <w:tab w:val="left" w:pos="5580"/>
        </w:tabs>
        <w:jc w:val="center"/>
        <w:rPr>
          <w:b/>
          <w:sz w:val="26"/>
          <w:szCs w:val="26"/>
          <w:lang w:val="vi-VN"/>
        </w:rPr>
      </w:pPr>
      <w:r w:rsidRPr="00291939">
        <w:rPr>
          <w:b/>
          <w:sz w:val="26"/>
          <w:szCs w:val="26"/>
          <w:lang w:val="vi-VN"/>
        </w:rPr>
        <w:t>CỘNG HÒA XÃ HỘI CHỦ NGHĨA VIỆT NAM</w:t>
      </w:r>
    </w:p>
    <w:p w:rsidR="00C36D23" w:rsidRPr="00291939" w:rsidRDefault="00C36D23" w:rsidP="00C36D23">
      <w:pPr>
        <w:jc w:val="center"/>
        <w:rPr>
          <w:b/>
          <w:bCs/>
          <w:sz w:val="26"/>
          <w:szCs w:val="26"/>
          <w:lang w:val="vi-VN"/>
        </w:rPr>
      </w:pPr>
      <w:r w:rsidRPr="00291939">
        <w:rPr>
          <w:b/>
          <w:bCs/>
          <w:sz w:val="26"/>
          <w:szCs w:val="26"/>
          <w:lang w:val="vi-VN"/>
        </w:rPr>
        <w:t>Độc lập – Tự do – Hạnh phúc</w:t>
      </w:r>
    </w:p>
    <w:p w:rsidR="00C36D23" w:rsidRPr="00291939" w:rsidRDefault="00C36D23" w:rsidP="00C36D23">
      <w:pPr>
        <w:jc w:val="right"/>
        <w:rPr>
          <w:sz w:val="26"/>
          <w:szCs w:val="26"/>
          <w:lang w:val="vi-VN"/>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1892300</wp:posOffset>
                </wp:positionH>
                <wp:positionV relativeFrom="paragraph">
                  <wp:posOffset>50165</wp:posOffset>
                </wp:positionV>
                <wp:extent cx="2057400" cy="0"/>
                <wp:effectExtent l="5080" t="12065" r="1397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3.95pt" to="3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"/>
            </w:pict>
          </mc:Fallback>
        </mc:AlternateContent>
      </w:r>
    </w:p>
    <w:p w:rsidR="00C36D23" w:rsidRPr="00291939" w:rsidRDefault="00C36D23" w:rsidP="00C36D23">
      <w:pPr>
        <w:jc w:val="center"/>
        <w:rPr>
          <w:sz w:val="26"/>
          <w:szCs w:val="26"/>
          <w:lang w:val="vi-VN"/>
        </w:rPr>
      </w:pPr>
      <w:r w:rsidRPr="00291939">
        <w:rPr>
          <w:i/>
          <w:sz w:val="26"/>
          <w:szCs w:val="26"/>
          <w:lang w:val="vi-VN"/>
        </w:rPr>
        <w:t>(Địa điểm), ngày …..tháng ….. năm 20….</w:t>
      </w:r>
      <w:r w:rsidRPr="00291939">
        <w:rPr>
          <w:sz w:val="26"/>
          <w:szCs w:val="26"/>
          <w:lang w:val="vi-VN"/>
        </w:rPr>
        <w:t>.</w:t>
      </w:r>
    </w:p>
    <w:p w:rsidR="00C36D23" w:rsidRPr="00291939" w:rsidRDefault="00C36D23" w:rsidP="00C36D23">
      <w:pPr>
        <w:pStyle w:val="Heading3"/>
        <w:tabs>
          <w:tab w:val="left" w:pos="397"/>
          <w:tab w:val="left" w:pos="720"/>
        </w:tabs>
        <w:autoSpaceDE w:val="0"/>
        <w:autoSpaceDN w:val="0"/>
        <w:adjustRightInd w:val="0"/>
        <w:spacing w:before="0"/>
        <w:rPr>
          <w:rFonts w:ascii="Times New Roman" w:hAnsi="Times New Roman"/>
          <w:lang w:val="vi-VN"/>
        </w:rPr>
      </w:pPr>
    </w:p>
    <w:p w:rsidR="00C36D23" w:rsidRPr="00291939" w:rsidRDefault="00C36D23" w:rsidP="00C36D23">
      <w:pPr>
        <w:tabs>
          <w:tab w:val="right" w:leader="dot" w:pos="9072"/>
        </w:tabs>
        <w:spacing w:before="120" w:after="120"/>
        <w:jc w:val="both"/>
        <w:rPr>
          <w:sz w:val="26"/>
          <w:szCs w:val="26"/>
          <w:lang w:val="vi-VN"/>
        </w:rPr>
      </w:pPr>
      <w:r w:rsidRPr="00291939">
        <w:rPr>
          <w:bCs/>
          <w:sz w:val="26"/>
          <w:szCs w:val="26"/>
          <w:lang w:val="vi-VN"/>
        </w:rPr>
        <w:t>Kính gửi:</w:t>
      </w:r>
      <w:r w:rsidRPr="00291939">
        <w:rPr>
          <w:sz w:val="26"/>
          <w:szCs w:val="26"/>
          <w:lang w:val="vi-VN"/>
        </w:rPr>
        <w:t xml:space="preserve"> (1)</w:t>
      </w:r>
      <w:r w:rsidRPr="00291939">
        <w:rPr>
          <w:sz w:val="26"/>
          <w:szCs w:val="26"/>
          <w:lang w:val="vi-VN"/>
        </w:rPr>
        <w:tab/>
      </w:r>
    </w:p>
    <w:p w:rsidR="00C36D23" w:rsidRPr="00291939" w:rsidRDefault="00C36D23" w:rsidP="00C36D23">
      <w:pPr>
        <w:tabs>
          <w:tab w:val="left" w:pos="5580"/>
        </w:tabs>
        <w:spacing w:before="120" w:after="120"/>
        <w:jc w:val="both"/>
        <w:rPr>
          <w:spacing w:val="-2"/>
          <w:sz w:val="26"/>
          <w:szCs w:val="26"/>
          <w:lang w:val="vi-VN"/>
        </w:rPr>
      </w:pPr>
      <w:r w:rsidRPr="00291939">
        <w:rPr>
          <w:spacing w:val="-2"/>
          <w:sz w:val="26"/>
          <w:szCs w:val="26"/>
          <w:lang w:val="vi-VN"/>
        </w:rPr>
        <w:t>Gửi đến (1) kế hoạch bảo vệ môi trường để đăng ký với các nội dung sau đây:</w:t>
      </w:r>
    </w:p>
    <w:p w:rsidR="00C36D23" w:rsidRPr="00291939" w:rsidRDefault="00C36D23" w:rsidP="00C36D23">
      <w:pPr>
        <w:tabs>
          <w:tab w:val="left" w:pos="5580"/>
        </w:tabs>
        <w:spacing w:before="120" w:after="120"/>
        <w:jc w:val="both"/>
        <w:rPr>
          <w:b/>
          <w:sz w:val="26"/>
          <w:szCs w:val="26"/>
          <w:lang w:val="vi-VN"/>
        </w:rPr>
      </w:pPr>
      <w:r w:rsidRPr="00291939">
        <w:rPr>
          <w:b/>
          <w:sz w:val="26"/>
          <w:szCs w:val="26"/>
          <w:lang w:val="vi-VN"/>
        </w:rPr>
        <w:t>I. Thông tin chung</w:t>
      </w:r>
    </w:p>
    <w:p w:rsidR="00C36D23" w:rsidRPr="00291939" w:rsidRDefault="00C36D23" w:rsidP="00C36D23">
      <w:pPr>
        <w:tabs>
          <w:tab w:val="left" w:pos="5580"/>
        </w:tabs>
        <w:spacing w:before="120" w:after="120"/>
        <w:jc w:val="both"/>
        <w:rPr>
          <w:sz w:val="26"/>
          <w:szCs w:val="26"/>
          <w:lang w:val="vi-VN"/>
        </w:rPr>
      </w:pPr>
      <w:r w:rsidRPr="00291939">
        <w:rPr>
          <w:b/>
          <w:i/>
          <w:sz w:val="26"/>
          <w:szCs w:val="26"/>
          <w:lang w:val="vi-VN"/>
        </w:rPr>
        <w:t xml:space="preserve">1.1. Tên dự án, cơ sở </w:t>
      </w:r>
      <w:r w:rsidRPr="00291939">
        <w:rPr>
          <w:i/>
          <w:sz w:val="26"/>
          <w:szCs w:val="26"/>
          <w:lang w:val="vi-VN"/>
        </w:rPr>
        <w:t>(gọi chung là dự án):</w:t>
      </w:r>
      <w:r w:rsidRPr="00291939">
        <w:rPr>
          <w:sz w:val="26"/>
          <w:szCs w:val="26"/>
          <w:lang w:val="vi-VN"/>
        </w:rPr>
        <w:t>...</w:t>
      </w:r>
    </w:p>
    <w:p w:rsidR="00C36D23" w:rsidRPr="00291939" w:rsidRDefault="00C36D23" w:rsidP="00C36D23">
      <w:pPr>
        <w:tabs>
          <w:tab w:val="left" w:pos="5580"/>
        </w:tabs>
        <w:spacing w:before="120" w:after="120"/>
        <w:jc w:val="both"/>
        <w:rPr>
          <w:spacing w:val="-4"/>
          <w:sz w:val="26"/>
          <w:szCs w:val="26"/>
          <w:lang w:val="vi-VN"/>
        </w:rPr>
      </w:pPr>
      <w:r w:rsidRPr="00291939">
        <w:rPr>
          <w:b/>
          <w:i/>
          <w:spacing w:val="-4"/>
          <w:sz w:val="26"/>
          <w:szCs w:val="26"/>
          <w:lang w:val="vi-VN"/>
        </w:rPr>
        <w:t>1.2. Tên chủ dự án:</w:t>
      </w:r>
      <w:r w:rsidRPr="00291939">
        <w:rPr>
          <w:spacing w:val="-4"/>
          <w:sz w:val="26"/>
          <w:szCs w:val="26"/>
          <w:lang w:val="vi-VN"/>
        </w:rPr>
        <w:t xml:space="preserve"> … </w:t>
      </w:r>
    </w:p>
    <w:p w:rsidR="00C36D23" w:rsidRPr="00291939" w:rsidRDefault="00C36D23" w:rsidP="00C36D23">
      <w:pPr>
        <w:tabs>
          <w:tab w:val="left" w:pos="5580"/>
        </w:tabs>
        <w:spacing w:before="120" w:after="120"/>
        <w:jc w:val="both"/>
        <w:rPr>
          <w:sz w:val="26"/>
          <w:szCs w:val="26"/>
          <w:lang w:val="vi-VN"/>
        </w:rPr>
      </w:pPr>
      <w:r w:rsidRPr="00291939">
        <w:rPr>
          <w:b/>
          <w:i/>
          <w:sz w:val="26"/>
          <w:szCs w:val="26"/>
          <w:lang w:val="vi-VN"/>
        </w:rPr>
        <w:t>1.3. Địa chỉ liên hệ:</w:t>
      </w:r>
      <w:r w:rsidRPr="00291939">
        <w:rPr>
          <w:sz w:val="26"/>
          <w:szCs w:val="26"/>
          <w:lang w:val="vi-VN"/>
        </w:rPr>
        <w:t xml:space="preserve"> …</w:t>
      </w:r>
    </w:p>
    <w:p w:rsidR="00C36D23" w:rsidRPr="00291939" w:rsidRDefault="00C36D23" w:rsidP="00C36D23">
      <w:pPr>
        <w:tabs>
          <w:tab w:val="left" w:pos="5580"/>
        </w:tabs>
        <w:spacing w:before="120" w:after="120"/>
        <w:jc w:val="both"/>
        <w:rPr>
          <w:sz w:val="26"/>
          <w:szCs w:val="26"/>
          <w:lang w:val="vi-VN"/>
        </w:rPr>
      </w:pPr>
      <w:r w:rsidRPr="00291939">
        <w:rPr>
          <w:b/>
          <w:i/>
          <w:sz w:val="26"/>
          <w:szCs w:val="26"/>
          <w:lang w:val="vi-VN"/>
        </w:rPr>
        <w:t>1.4. Người đại diện theo pháp luật:</w:t>
      </w:r>
      <w:r w:rsidRPr="00291939">
        <w:rPr>
          <w:sz w:val="26"/>
          <w:szCs w:val="26"/>
          <w:lang w:val="vi-VN"/>
        </w:rPr>
        <w:t xml:space="preserve"> …</w:t>
      </w:r>
    </w:p>
    <w:p w:rsidR="00C36D23" w:rsidRPr="00291939" w:rsidRDefault="00C36D23" w:rsidP="00C36D23">
      <w:pPr>
        <w:tabs>
          <w:tab w:val="left" w:pos="5580"/>
        </w:tabs>
        <w:spacing w:before="120" w:after="120"/>
        <w:jc w:val="both"/>
        <w:rPr>
          <w:sz w:val="26"/>
          <w:szCs w:val="26"/>
          <w:lang w:val="vi-VN"/>
        </w:rPr>
      </w:pPr>
      <w:r w:rsidRPr="00291939">
        <w:rPr>
          <w:b/>
          <w:i/>
          <w:sz w:val="26"/>
          <w:szCs w:val="26"/>
          <w:lang w:val="vi-VN"/>
        </w:rPr>
        <w:t>1.5. Phương tiện liên lạc với chủ dự án:</w:t>
      </w:r>
      <w:r w:rsidRPr="00291939">
        <w:rPr>
          <w:sz w:val="26"/>
          <w:szCs w:val="26"/>
          <w:lang w:val="vi-VN"/>
        </w:rPr>
        <w:t xml:space="preserve"> (số điện thoại, số Fax, E-mail …).</w:t>
      </w:r>
    </w:p>
    <w:p w:rsidR="00C36D23" w:rsidRPr="00291939" w:rsidRDefault="00C36D23" w:rsidP="00C36D23">
      <w:pPr>
        <w:spacing w:before="120" w:after="120"/>
        <w:jc w:val="both"/>
        <w:rPr>
          <w:b/>
          <w:sz w:val="26"/>
          <w:szCs w:val="26"/>
          <w:lang w:val="vi-VN"/>
        </w:rPr>
      </w:pPr>
      <w:r w:rsidRPr="00291939">
        <w:rPr>
          <w:b/>
          <w:sz w:val="26"/>
          <w:szCs w:val="26"/>
          <w:lang w:val="vi-VN"/>
        </w:rPr>
        <w:t>II. Thông tin cơ bản về hoạt động sản xuất, kinh doanh</w:t>
      </w:r>
    </w:p>
    <w:p w:rsidR="00C36D23" w:rsidRPr="00291939" w:rsidRDefault="00C36D23" w:rsidP="00C36D23">
      <w:pPr>
        <w:tabs>
          <w:tab w:val="right" w:leader="dot" w:pos="9177"/>
        </w:tabs>
        <w:spacing w:before="120" w:after="120"/>
        <w:ind w:firstLine="567"/>
        <w:jc w:val="both"/>
        <w:rPr>
          <w:sz w:val="26"/>
          <w:szCs w:val="26"/>
          <w:lang w:val="vi-VN"/>
        </w:rPr>
      </w:pPr>
      <w:r w:rsidRPr="00291939">
        <w:rPr>
          <w:sz w:val="26"/>
          <w:szCs w:val="26"/>
          <w:lang w:val="vi-VN"/>
        </w:rPr>
        <w:t>2.1. Địa điểm thực hiện dự án:</w:t>
      </w:r>
      <w:r w:rsidRPr="00291939">
        <w:rPr>
          <w:sz w:val="26"/>
          <w:szCs w:val="26"/>
          <w:lang w:val="vi-VN"/>
        </w:rPr>
        <w:tab/>
      </w:r>
    </w:p>
    <w:p w:rsidR="00C36D23" w:rsidRPr="00291939" w:rsidRDefault="00C36D23" w:rsidP="00C36D23">
      <w:pPr>
        <w:tabs>
          <w:tab w:val="right" w:leader="dot" w:pos="9177"/>
        </w:tabs>
        <w:spacing w:before="120" w:after="120"/>
        <w:jc w:val="both"/>
        <w:rPr>
          <w:sz w:val="26"/>
          <w:szCs w:val="26"/>
          <w:lang w:val="vi-VN"/>
        </w:rPr>
      </w:pPr>
      <w:r w:rsidRPr="00291939">
        <w:rPr>
          <w:sz w:val="26"/>
          <w:szCs w:val="26"/>
          <w:lang w:val="vi-VN"/>
        </w:rPr>
        <w:tab/>
      </w:r>
    </w:p>
    <w:p w:rsidR="00C36D23" w:rsidRPr="00291939" w:rsidRDefault="00C36D23" w:rsidP="00C36D23">
      <w:pPr>
        <w:tabs>
          <w:tab w:val="right" w:leader="dot" w:pos="9177"/>
        </w:tabs>
        <w:spacing w:before="120" w:after="120"/>
        <w:ind w:firstLine="567"/>
        <w:jc w:val="both"/>
        <w:rPr>
          <w:sz w:val="26"/>
          <w:szCs w:val="26"/>
          <w:lang w:val="vi-VN"/>
        </w:rPr>
      </w:pPr>
      <w:r w:rsidRPr="00291939">
        <w:rPr>
          <w:sz w:val="26"/>
          <w:szCs w:val="26"/>
          <w:lang w:val="vi-VN"/>
        </w:rPr>
        <w:t xml:space="preserve">2.3. Loại hình sản xuất, kinh doanh, dịch vụ; sản phẩm và số lượng </w:t>
      </w:r>
    </w:p>
    <w:p w:rsidR="00C36D23" w:rsidRPr="00291939" w:rsidRDefault="00C36D23" w:rsidP="00C36D23">
      <w:pPr>
        <w:tabs>
          <w:tab w:val="right" w:leader="dot" w:pos="9177"/>
        </w:tabs>
        <w:spacing w:before="120" w:after="120"/>
        <w:jc w:val="both"/>
        <w:rPr>
          <w:sz w:val="26"/>
          <w:szCs w:val="26"/>
          <w:lang w:val="vi-VN"/>
        </w:rPr>
      </w:pPr>
      <w:r w:rsidRPr="00291939">
        <w:rPr>
          <w:sz w:val="26"/>
          <w:szCs w:val="26"/>
          <w:lang w:val="vi-VN"/>
        </w:rPr>
        <w:tab/>
      </w:r>
    </w:p>
    <w:p w:rsidR="00C36D23" w:rsidRPr="00291939" w:rsidRDefault="00C36D23" w:rsidP="00C36D23">
      <w:pPr>
        <w:tabs>
          <w:tab w:val="right" w:leader="dot" w:pos="9177"/>
        </w:tabs>
        <w:spacing w:before="120" w:after="120"/>
        <w:jc w:val="both"/>
        <w:rPr>
          <w:sz w:val="26"/>
          <w:szCs w:val="26"/>
          <w:lang w:val="vi-VN"/>
        </w:rPr>
      </w:pPr>
      <w:r w:rsidRPr="00291939">
        <w:rPr>
          <w:sz w:val="26"/>
          <w:szCs w:val="26"/>
          <w:lang w:val="vi-VN"/>
        </w:rPr>
        <w:tab/>
      </w:r>
    </w:p>
    <w:p w:rsidR="00C36D23" w:rsidRPr="00291939" w:rsidRDefault="00C36D23" w:rsidP="00C36D23">
      <w:pPr>
        <w:tabs>
          <w:tab w:val="right" w:leader="dot" w:pos="9177"/>
        </w:tabs>
        <w:spacing w:before="120" w:after="120"/>
        <w:jc w:val="both"/>
        <w:rPr>
          <w:sz w:val="26"/>
          <w:szCs w:val="26"/>
          <w:lang w:val="vi-VN"/>
        </w:rPr>
      </w:pPr>
      <w:r w:rsidRPr="00291939">
        <w:rPr>
          <w:sz w:val="26"/>
          <w:szCs w:val="26"/>
          <w:lang w:val="vi-VN"/>
        </w:rPr>
        <w:tab/>
      </w:r>
    </w:p>
    <w:p w:rsidR="00C36D23" w:rsidRPr="00291939" w:rsidRDefault="00C36D23" w:rsidP="00C36D23">
      <w:pPr>
        <w:tabs>
          <w:tab w:val="right" w:leader="dot" w:pos="9177"/>
        </w:tabs>
        <w:spacing w:before="120" w:after="120"/>
        <w:ind w:firstLine="567"/>
        <w:jc w:val="both"/>
        <w:rPr>
          <w:sz w:val="26"/>
          <w:szCs w:val="26"/>
          <w:lang w:val="vi-VN"/>
        </w:rPr>
      </w:pPr>
      <w:r w:rsidRPr="00291939">
        <w:rPr>
          <w:sz w:val="26"/>
          <w:szCs w:val="26"/>
          <w:lang w:val="vi-VN"/>
        </w:rPr>
        <w:t>2.4. Diện tích mặt bằng cơ sở sản xuất, kinh doanh, dịch vụ (m</w:t>
      </w:r>
      <w:r w:rsidRPr="00291939">
        <w:rPr>
          <w:sz w:val="26"/>
          <w:szCs w:val="26"/>
          <w:vertAlign w:val="superscript"/>
          <w:lang w:val="vi-VN"/>
        </w:rPr>
        <w:t>2</w:t>
      </w:r>
      <w:r w:rsidRPr="00291939">
        <w:rPr>
          <w:sz w:val="26"/>
          <w:szCs w:val="26"/>
          <w:lang w:val="vi-VN"/>
        </w:rPr>
        <w:t>): </w:t>
      </w:r>
      <w:r w:rsidRPr="00291939">
        <w:rPr>
          <w:sz w:val="26"/>
          <w:szCs w:val="26"/>
          <w:lang w:val="vi-VN"/>
        </w:rPr>
        <w:tab/>
      </w:r>
    </w:p>
    <w:p w:rsidR="00C36D23" w:rsidRPr="00291939" w:rsidRDefault="00C36D23" w:rsidP="00C36D23">
      <w:pPr>
        <w:widowControl w:val="0"/>
        <w:tabs>
          <w:tab w:val="right" w:leader="dot" w:pos="9177"/>
        </w:tabs>
        <w:spacing w:before="120" w:after="120"/>
        <w:ind w:firstLine="567"/>
        <w:jc w:val="both"/>
        <w:rPr>
          <w:sz w:val="26"/>
          <w:szCs w:val="26"/>
          <w:lang w:val="vi-VN"/>
        </w:rPr>
      </w:pPr>
      <w:r w:rsidRPr="00291939">
        <w:rPr>
          <w:sz w:val="26"/>
          <w:szCs w:val="26"/>
          <w:lang w:val="vi-VN"/>
        </w:rPr>
        <w:t>2.5. Nhu cầu nguyên liệu, vật liệu sử dụng trong quá trình sản xuất:</w:t>
      </w:r>
      <w:r w:rsidRPr="00291939">
        <w:rPr>
          <w:sz w:val="26"/>
          <w:szCs w:val="26"/>
          <w:lang w:val="vi-VN"/>
        </w:rPr>
        <w:tab/>
      </w:r>
    </w:p>
    <w:p w:rsidR="00C36D23" w:rsidRPr="00291939" w:rsidRDefault="00C36D23" w:rsidP="00C36D23">
      <w:pPr>
        <w:tabs>
          <w:tab w:val="right" w:leader="dot" w:pos="9177"/>
        </w:tabs>
        <w:spacing w:before="120" w:after="120"/>
        <w:jc w:val="both"/>
        <w:rPr>
          <w:sz w:val="26"/>
          <w:szCs w:val="26"/>
          <w:lang w:val="vi-VN"/>
        </w:rPr>
      </w:pPr>
      <w:r w:rsidRPr="00291939">
        <w:rPr>
          <w:sz w:val="26"/>
          <w:szCs w:val="26"/>
          <w:lang w:val="vi-VN"/>
        </w:rPr>
        <w:tab/>
      </w:r>
    </w:p>
    <w:p w:rsidR="00C36D23" w:rsidRPr="00291939" w:rsidRDefault="00C36D23" w:rsidP="00C36D23">
      <w:pPr>
        <w:tabs>
          <w:tab w:val="right" w:leader="dot" w:pos="9177"/>
        </w:tabs>
        <w:spacing w:before="120" w:after="120"/>
        <w:jc w:val="both"/>
        <w:rPr>
          <w:sz w:val="26"/>
          <w:szCs w:val="26"/>
          <w:lang w:val="vi-VN"/>
        </w:rPr>
      </w:pPr>
      <w:r w:rsidRPr="00291939">
        <w:rPr>
          <w:sz w:val="26"/>
          <w:szCs w:val="26"/>
          <w:lang w:val="vi-VN"/>
        </w:rPr>
        <w:tab/>
      </w:r>
    </w:p>
    <w:p w:rsidR="00C36D23" w:rsidRPr="00291939" w:rsidRDefault="00C36D23" w:rsidP="00C36D23">
      <w:pPr>
        <w:tabs>
          <w:tab w:val="right" w:leader="dot" w:pos="9177"/>
        </w:tabs>
        <w:spacing w:before="120" w:after="120"/>
        <w:ind w:firstLine="567"/>
        <w:jc w:val="both"/>
        <w:rPr>
          <w:sz w:val="26"/>
          <w:szCs w:val="26"/>
          <w:lang w:val="vi-VN"/>
        </w:rPr>
      </w:pPr>
      <w:r w:rsidRPr="00291939">
        <w:rPr>
          <w:sz w:val="26"/>
          <w:szCs w:val="26"/>
          <w:lang w:val="vi-VN"/>
        </w:rPr>
        <w:t>2.6. Nhiên liệu sử dụng trong quá trình sản xuất (dầu, than, củi, gas, điện…)</w:t>
      </w:r>
      <w:r w:rsidRPr="00291939">
        <w:rPr>
          <w:sz w:val="26"/>
          <w:szCs w:val="26"/>
          <w:lang w:val="vi-VN"/>
        </w:rPr>
        <w:tab/>
      </w:r>
    </w:p>
    <w:p w:rsidR="00C36D23" w:rsidRPr="00291939" w:rsidRDefault="00C36D23" w:rsidP="00C36D23">
      <w:pPr>
        <w:tabs>
          <w:tab w:val="right" w:leader="dot" w:pos="9177"/>
        </w:tabs>
        <w:spacing w:before="120" w:after="120"/>
        <w:jc w:val="both"/>
        <w:rPr>
          <w:sz w:val="26"/>
          <w:szCs w:val="26"/>
          <w:lang w:val="vi-VN"/>
        </w:rPr>
      </w:pPr>
      <w:r w:rsidRPr="00291939">
        <w:rPr>
          <w:sz w:val="26"/>
          <w:szCs w:val="26"/>
          <w:lang w:val="vi-VN"/>
        </w:rPr>
        <w:tab/>
      </w:r>
    </w:p>
    <w:p w:rsidR="00C36D23" w:rsidRPr="00291939" w:rsidRDefault="00C36D23" w:rsidP="00C36D23">
      <w:pPr>
        <w:tabs>
          <w:tab w:val="right" w:leader="dot" w:pos="9177"/>
        </w:tabs>
        <w:spacing w:before="120" w:after="120"/>
        <w:jc w:val="both"/>
        <w:rPr>
          <w:sz w:val="26"/>
          <w:szCs w:val="26"/>
          <w:lang w:val="vi-VN"/>
        </w:rPr>
      </w:pPr>
      <w:r w:rsidRPr="00291939">
        <w:rPr>
          <w:sz w:val="26"/>
          <w:szCs w:val="26"/>
          <w:lang w:val="vi-VN"/>
        </w:rPr>
        <w:tab/>
      </w:r>
    </w:p>
    <w:p w:rsidR="00C36D23" w:rsidRPr="00291939" w:rsidRDefault="00C36D23" w:rsidP="00C36D23">
      <w:pPr>
        <w:pStyle w:val="Heading2"/>
        <w:tabs>
          <w:tab w:val="left" w:pos="397"/>
          <w:tab w:val="left" w:pos="720"/>
          <w:tab w:val="left" w:pos="1197"/>
        </w:tabs>
        <w:spacing w:before="120" w:after="120"/>
        <w:jc w:val="both"/>
        <w:rPr>
          <w:rFonts w:ascii="Times New Roman" w:hAnsi="Times New Roman"/>
          <w:sz w:val="26"/>
          <w:szCs w:val="26"/>
          <w:lang w:val="vi-VN"/>
        </w:rPr>
      </w:pPr>
      <w:r w:rsidRPr="00291939">
        <w:rPr>
          <w:rFonts w:ascii="Times New Roman" w:hAnsi="Times New Roman"/>
          <w:sz w:val="26"/>
          <w:szCs w:val="26"/>
          <w:lang w:val="vi-VN"/>
        </w:rPr>
        <w:lastRenderedPageBreak/>
        <w:t>III. Kế hoạch bảo vệ môi trường trong giai đoạn thi công xây dựng</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646"/>
        <w:gridCol w:w="1012"/>
        <w:gridCol w:w="4150"/>
        <w:gridCol w:w="1140"/>
        <w:gridCol w:w="1011"/>
      </w:tblGrid>
      <w:tr w:rsidR="00C36D23" w:rsidRPr="00291939" w:rsidTr="00532943">
        <w:tc>
          <w:tcPr>
            <w:tcW w:w="844" w:type="pct"/>
            <w:vMerge w:val="restart"/>
            <w:shd w:val="clear" w:color="auto" w:fill="auto"/>
            <w:vAlign w:val="center"/>
          </w:tcPr>
          <w:p w:rsidR="00C36D23" w:rsidRPr="00291939" w:rsidRDefault="00C36D23" w:rsidP="00532943">
            <w:pPr>
              <w:jc w:val="center"/>
              <w:rPr>
                <w:sz w:val="26"/>
                <w:szCs w:val="26"/>
                <w:lang w:val="vi-VN"/>
              </w:rPr>
            </w:pPr>
            <w:r w:rsidRPr="00291939">
              <w:rPr>
                <w:sz w:val="26"/>
                <w:szCs w:val="26"/>
                <w:lang w:val="vi-VN"/>
              </w:rPr>
              <w:t xml:space="preserve">Yếu tố gây </w:t>
            </w:r>
            <w:r w:rsidRPr="00291939">
              <w:rPr>
                <w:sz w:val="26"/>
                <w:szCs w:val="26"/>
                <w:lang w:val="vi-VN"/>
              </w:rPr>
              <w:br/>
              <w:t>tác động</w:t>
            </w:r>
          </w:p>
        </w:tc>
        <w:tc>
          <w:tcPr>
            <w:tcW w:w="865" w:type="pct"/>
            <w:gridSpan w:val="2"/>
            <w:shd w:val="clear" w:color="auto" w:fill="auto"/>
            <w:vAlign w:val="center"/>
          </w:tcPr>
          <w:p w:rsidR="00C36D23" w:rsidRPr="00291939" w:rsidRDefault="00C36D23" w:rsidP="00532943">
            <w:pPr>
              <w:jc w:val="center"/>
              <w:rPr>
                <w:sz w:val="26"/>
                <w:szCs w:val="26"/>
                <w:lang w:val="vi-VN"/>
              </w:rPr>
            </w:pPr>
            <w:r w:rsidRPr="00291939">
              <w:rPr>
                <w:sz w:val="26"/>
                <w:szCs w:val="26"/>
                <w:lang w:val="vi-VN"/>
              </w:rPr>
              <w:t>Tình trạng</w:t>
            </w:r>
          </w:p>
        </w:tc>
        <w:tc>
          <w:tcPr>
            <w:tcW w:w="2167" w:type="pct"/>
            <w:vMerge w:val="restart"/>
            <w:shd w:val="clear" w:color="auto" w:fill="auto"/>
            <w:vAlign w:val="center"/>
          </w:tcPr>
          <w:p w:rsidR="00C36D23" w:rsidRPr="00291939" w:rsidRDefault="00C36D23" w:rsidP="00532943">
            <w:pPr>
              <w:jc w:val="center"/>
              <w:rPr>
                <w:sz w:val="26"/>
                <w:szCs w:val="26"/>
                <w:lang w:val="vi-VN"/>
              </w:rPr>
            </w:pPr>
            <w:r w:rsidRPr="00291939">
              <w:rPr>
                <w:sz w:val="26"/>
                <w:szCs w:val="26"/>
                <w:lang w:val="vi-VN"/>
              </w:rPr>
              <w:t>Biện pháp giảm thiểu</w:t>
            </w:r>
          </w:p>
        </w:tc>
        <w:tc>
          <w:tcPr>
            <w:tcW w:w="1123" w:type="pct"/>
            <w:gridSpan w:val="2"/>
            <w:shd w:val="clear" w:color="auto" w:fill="auto"/>
            <w:vAlign w:val="center"/>
          </w:tcPr>
          <w:p w:rsidR="00C36D23" w:rsidRPr="00291939" w:rsidRDefault="00C36D23" w:rsidP="00532943">
            <w:pPr>
              <w:jc w:val="center"/>
              <w:rPr>
                <w:sz w:val="26"/>
                <w:szCs w:val="26"/>
                <w:lang w:val="vi-VN"/>
              </w:rPr>
            </w:pPr>
            <w:r w:rsidRPr="00291939">
              <w:rPr>
                <w:sz w:val="26"/>
                <w:szCs w:val="26"/>
                <w:lang w:val="vi-VN"/>
              </w:rPr>
              <w:t>Tình trạng</w:t>
            </w:r>
          </w:p>
        </w:tc>
      </w:tr>
      <w:tr w:rsidR="00C36D23" w:rsidRPr="00291939" w:rsidTr="00532943">
        <w:tc>
          <w:tcPr>
            <w:tcW w:w="844" w:type="pct"/>
            <w:vMerge/>
            <w:shd w:val="clear" w:color="auto" w:fill="auto"/>
            <w:vAlign w:val="center"/>
          </w:tcPr>
          <w:p w:rsidR="00C36D23" w:rsidRPr="00291939" w:rsidRDefault="00C36D23" w:rsidP="00532943">
            <w:pPr>
              <w:rPr>
                <w:sz w:val="26"/>
                <w:szCs w:val="26"/>
                <w:lang w:val="vi-VN"/>
              </w:rPr>
            </w:pPr>
          </w:p>
        </w:tc>
        <w:tc>
          <w:tcPr>
            <w:tcW w:w="337" w:type="pct"/>
            <w:shd w:val="clear" w:color="auto" w:fill="auto"/>
            <w:vAlign w:val="center"/>
          </w:tcPr>
          <w:p w:rsidR="00C36D23" w:rsidRPr="00291939" w:rsidRDefault="00C36D23" w:rsidP="00532943">
            <w:pPr>
              <w:jc w:val="center"/>
              <w:rPr>
                <w:sz w:val="26"/>
                <w:szCs w:val="26"/>
                <w:lang w:val="vi-VN"/>
              </w:rPr>
            </w:pPr>
            <w:r w:rsidRPr="00291939">
              <w:rPr>
                <w:sz w:val="26"/>
                <w:szCs w:val="26"/>
                <w:lang w:val="vi-VN"/>
              </w:rPr>
              <w:t xml:space="preserve">Có </w:t>
            </w:r>
          </w:p>
        </w:tc>
        <w:tc>
          <w:tcPr>
            <w:tcW w:w="528" w:type="pct"/>
            <w:shd w:val="clear" w:color="auto" w:fill="auto"/>
            <w:vAlign w:val="center"/>
          </w:tcPr>
          <w:p w:rsidR="00C36D23" w:rsidRPr="00291939" w:rsidRDefault="00C36D23" w:rsidP="00532943">
            <w:pPr>
              <w:jc w:val="center"/>
              <w:rPr>
                <w:sz w:val="26"/>
                <w:szCs w:val="26"/>
                <w:lang w:val="vi-VN"/>
              </w:rPr>
            </w:pPr>
            <w:r w:rsidRPr="00291939">
              <w:rPr>
                <w:sz w:val="26"/>
                <w:szCs w:val="26"/>
                <w:lang w:val="vi-VN"/>
              </w:rPr>
              <w:t>Không</w:t>
            </w:r>
          </w:p>
        </w:tc>
        <w:tc>
          <w:tcPr>
            <w:tcW w:w="2167" w:type="pct"/>
            <w:vMerge/>
            <w:shd w:val="clear" w:color="auto" w:fill="auto"/>
            <w:vAlign w:val="center"/>
          </w:tcPr>
          <w:p w:rsidR="00C36D23" w:rsidRPr="00291939" w:rsidRDefault="00C36D23" w:rsidP="00532943">
            <w:pPr>
              <w:rPr>
                <w:sz w:val="26"/>
                <w:szCs w:val="26"/>
                <w:lang w:val="vi-VN"/>
              </w:rPr>
            </w:pPr>
          </w:p>
        </w:tc>
        <w:tc>
          <w:tcPr>
            <w:tcW w:w="595" w:type="pct"/>
            <w:shd w:val="clear" w:color="auto" w:fill="auto"/>
            <w:vAlign w:val="center"/>
          </w:tcPr>
          <w:p w:rsidR="00C36D23" w:rsidRPr="00291939" w:rsidRDefault="00C36D23" w:rsidP="00532943">
            <w:pPr>
              <w:jc w:val="center"/>
              <w:rPr>
                <w:sz w:val="26"/>
                <w:szCs w:val="26"/>
                <w:lang w:val="vi-VN"/>
              </w:rPr>
            </w:pPr>
            <w:r w:rsidRPr="00291939">
              <w:rPr>
                <w:sz w:val="26"/>
                <w:szCs w:val="26"/>
                <w:lang w:val="vi-VN"/>
              </w:rPr>
              <w:t xml:space="preserve">Có </w:t>
            </w:r>
          </w:p>
        </w:tc>
        <w:tc>
          <w:tcPr>
            <w:tcW w:w="528" w:type="pct"/>
            <w:shd w:val="clear" w:color="auto" w:fill="auto"/>
            <w:vAlign w:val="center"/>
          </w:tcPr>
          <w:p w:rsidR="00C36D23" w:rsidRPr="00291939" w:rsidRDefault="00C36D23" w:rsidP="00532943">
            <w:pPr>
              <w:jc w:val="center"/>
              <w:rPr>
                <w:sz w:val="26"/>
                <w:szCs w:val="26"/>
                <w:lang w:val="vi-VN"/>
              </w:rPr>
            </w:pPr>
            <w:r w:rsidRPr="00291939">
              <w:rPr>
                <w:sz w:val="26"/>
                <w:szCs w:val="26"/>
                <w:lang w:val="vi-VN"/>
              </w:rPr>
              <w:t>Không</w:t>
            </w:r>
          </w:p>
        </w:tc>
      </w:tr>
      <w:tr w:rsidR="00C36D23" w:rsidRPr="00291939" w:rsidTr="00532943">
        <w:tc>
          <w:tcPr>
            <w:tcW w:w="844" w:type="pct"/>
            <w:vMerge w:val="restart"/>
            <w:shd w:val="clear" w:color="auto" w:fill="auto"/>
          </w:tcPr>
          <w:p w:rsidR="00C36D23" w:rsidRPr="00291939" w:rsidRDefault="00C36D23" w:rsidP="00532943">
            <w:pPr>
              <w:rPr>
                <w:sz w:val="26"/>
                <w:szCs w:val="26"/>
                <w:lang w:val="vi-VN"/>
              </w:rPr>
            </w:pPr>
            <w:r w:rsidRPr="00291939">
              <w:rPr>
                <w:sz w:val="26"/>
                <w:szCs w:val="26"/>
                <w:lang w:val="vi-VN"/>
              </w:rPr>
              <w:t>Khí thải từ các phương tiện vận chuyển, máy móc thi công</w:t>
            </w:r>
          </w:p>
        </w:tc>
        <w:tc>
          <w:tcPr>
            <w:tcW w:w="337" w:type="pct"/>
            <w:vMerge w:val="restart"/>
            <w:shd w:val="clear" w:color="auto" w:fill="auto"/>
          </w:tcPr>
          <w:p w:rsidR="00C36D23" w:rsidRPr="00291939" w:rsidRDefault="00C36D23" w:rsidP="00532943">
            <w:pPr>
              <w:rPr>
                <w:sz w:val="26"/>
                <w:szCs w:val="26"/>
                <w:lang w:val="vi-VN"/>
              </w:rPr>
            </w:pPr>
          </w:p>
        </w:tc>
        <w:tc>
          <w:tcPr>
            <w:tcW w:w="528" w:type="pct"/>
            <w:vMerge w:val="restart"/>
            <w:shd w:val="clear" w:color="auto" w:fill="auto"/>
          </w:tcPr>
          <w:p w:rsidR="00C36D23" w:rsidRPr="00291939" w:rsidRDefault="00C36D23" w:rsidP="00532943">
            <w:pPr>
              <w:rPr>
                <w:sz w:val="26"/>
                <w:szCs w:val="26"/>
                <w:lang w:val="vi-VN"/>
              </w:rPr>
            </w:pPr>
          </w:p>
        </w:tc>
        <w:tc>
          <w:tcPr>
            <w:tcW w:w="2167" w:type="pct"/>
            <w:shd w:val="clear" w:color="auto" w:fill="auto"/>
          </w:tcPr>
          <w:p w:rsidR="00C36D23" w:rsidRPr="00291939" w:rsidRDefault="00C36D23" w:rsidP="00532943">
            <w:pPr>
              <w:rPr>
                <w:sz w:val="26"/>
                <w:szCs w:val="26"/>
                <w:lang w:val="vi-VN"/>
              </w:rPr>
            </w:pPr>
            <w:r w:rsidRPr="00291939">
              <w:rPr>
                <w:sz w:val="26"/>
                <w:szCs w:val="26"/>
                <w:lang w:val="vi-VN"/>
              </w:rPr>
              <w:t>Sử dụng phương tiện, máy móc thi công đã qua kiểm định</w:t>
            </w:r>
          </w:p>
        </w:tc>
        <w:tc>
          <w:tcPr>
            <w:tcW w:w="595" w:type="pct"/>
            <w:shd w:val="clear" w:color="auto" w:fill="auto"/>
          </w:tcPr>
          <w:p w:rsidR="00C36D23" w:rsidRPr="00291939" w:rsidRDefault="00C36D23" w:rsidP="00532943">
            <w:pPr>
              <w:rPr>
                <w:sz w:val="26"/>
                <w:szCs w:val="26"/>
                <w:lang w:val="vi-VN"/>
              </w:rPr>
            </w:pPr>
          </w:p>
        </w:tc>
        <w:tc>
          <w:tcPr>
            <w:tcW w:w="528" w:type="pct"/>
            <w:shd w:val="clear" w:color="auto" w:fill="auto"/>
            <w:vAlign w:val="center"/>
          </w:tcPr>
          <w:p w:rsidR="00C36D23" w:rsidRPr="00291939" w:rsidRDefault="00C36D23" w:rsidP="00532943">
            <w:pPr>
              <w:rPr>
                <w:sz w:val="26"/>
                <w:szCs w:val="26"/>
                <w:lang w:val="vi-VN"/>
              </w:rPr>
            </w:pPr>
          </w:p>
        </w:tc>
      </w:tr>
      <w:tr w:rsidR="00C36D23" w:rsidRPr="00291939" w:rsidTr="00532943">
        <w:tc>
          <w:tcPr>
            <w:tcW w:w="844" w:type="pct"/>
            <w:vMerge/>
            <w:shd w:val="clear" w:color="auto" w:fill="auto"/>
          </w:tcPr>
          <w:p w:rsidR="00C36D23" w:rsidRPr="00291939" w:rsidRDefault="00C36D23" w:rsidP="00532943">
            <w:pPr>
              <w:rPr>
                <w:sz w:val="26"/>
                <w:szCs w:val="26"/>
                <w:lang w:val="vi-VN"/>
              </w:rPr>
            </w:pPr>
          </w:p>
        </w:tc>
        <w:tc>
          <w:tcPr>
            <w:tcW w:w="337" w:type="pct"/>
            <w:vMerge/>
            <w:shd w:val="clear" w:color="auto" w:fill="auto"/>
          </w:tcPr>
          <w:p w:rsidR="00C36D23" w:rsidRPr="00291939" w:rsidRDefault="00C36D23" w:rsidP="00532943">
            <w:pPr>
              <w:rPr>
                <w:sz w:val="26"/>
                <w:szCs w:val="26"/>
                <w:lang w:val="vi-VN"/>
              </w:rPr>
            </w:pPr>
          </w:p>
        </w:tc>
        <w:tc>
          <w:tcPr>
            <w:tcW w:w="528" w:type="pct"/>
            <w:vMerge/>
            <w:shd w:val="clear" w:color="auto" w:fill="auto"/>
          </w:tcPr>
          <w:p w:rsidR="00C36D23" w:rsidRPr="00291939" w:rsidRDefault="00C36D23" w:rsidP="00532943">
            <w:pPr>
              <w:rPr>
                <w:sz w:val="26"/>
                <w:szCs w:val="26"/>
                <w:lang w:val="vi-VN"/>
              </w:rPr>
            </w:pPr>
          </w:p>
        </w:tc>
        <w:tc>
          <w:tcPr>
            <w:tcW w:w="2167" w:type="pct"/>
            <w:shd w:val="clear" w:color="auto" w:fill="auto"/>
          </w:tcPr>
          <w:p w:rsidR="00C36D23" w:rsidRPr="00291939" w:rsidRDefault="00C36D23" w:rsidP="00532943">
            <w:pPr>
              <w:rPr>
                <w:sz w:val="26"/>
                <w:szCs w:val="26"/>
                <w:lang w:val="vi-VN"/>
              </w:rPr>
            </w:pPr>
            <w:r w:rsidRPr="00291939">
              <w:rPr>
                <w:sz w:val="26"/>
                <w:szCs w:val="26"/>
                <w:lang w:val="vi-VN"/>
              </w:rPr>
              <w:t xml:space="preserve">Sử dụng loại nhiên liệu ít gây ô nhiễm </w:t>
            </w:r>
          </w:p>
        </w:tc>
        <w:tc>
          <w:tcPr>
            <w:tcW w:w="595" w:type="pct"/>
            <w:shd w:val="clear" w:color="auto" w:fill="auto"/>
          </w:tcPr>
          <w:p w:rsidR="00C36D23" w:rsidRPr="00291939" w:rsidRDefault="00C36D23" w:rsidP="00532943">
            <w:pPr>
              <w:rPr>
                <w:sz w:val="26"/>
                <w:szCs w:val="26"/>
                <w:lang w:val="vi-VN"/>
              </w:rPr>
            </w:pPr>
          </w:p>
        </w:tc>
        <w:tc>
          <w:tcPr>
            <w:tcW w:w="528" w:type="pct"/>
            <w:shd w:val="clear" w:color="auto" w:fill="auto"/>
            <w:vAlign w:val="center"/>
          </w:tcPr>
          <w:p w:rsidR="00C36D23" w:rsidRPr="00291939" w:rsidRDefault="00C36D23" w:rsidP="00532943">
            <w:pPr>
              <w:rPr>
                <w:sz w:val="26"/>
                <w:szCs w:val="26"/>
                <w:lang w:val="vi-VN"/>
              </w:rPr>
            </w:pPr>
          </w:p>
        </w:tc>
      </w:tr>
      <w:tr w:rsidR="00C36D23" w:rsidRPr="00291939" w:rsidTr="00532943">
        <w:tc>
          <w:tcPr>
            <w:tcW w:w="844" w:type="pct"/>
            <w:vMerge/>
            <w:shd w:val="clear" w:color="auto" w:fill="auto"/>
          </w:tcPr>
          <w:p w:rsidR="00C36D23" w:rsidRPr="00291939" w:rsidRDefault="00C36D23" w:rsidP="00532943">
            <w:pPr>
              <w:rPr>
                <w:sz w:val="26"/>
                <w:szCs w:val="26"/>
                <w:lang w:val="vi-VN"/>
              </w:rPr>
            </w:pPr>
          </w:p>
        </w:tc>
        <w:tc>
          <w:tcPr>
            <w:tcW w:w="337" w:type="pct"/>
            <w:vMerge/>
            <w:shd w:val="clear" w:color="auto" w:fill="auto"/>
          </w:tcPr>
          <w:p w:rsidR="00C36D23" w:rsidRPr="00291939" w:rsidRDefault="00C36D23" w:rsidP="00532943">
            <w:pPr>
              <w:rPr>
                <w:sz w:val="26"/>
                <w:szCs w:val="26"/>
                <w:lang w:val="vi-VN"/>
              </w:rPr>
            </w:pPr>
          </w:p>
        </w:tc>
        <w:tc>
          <w:tcPr>
            <w:tcW w:w="528" w:type="pct"/>
            <w:vMerge/>
            <w:shd w:val="clear" w:color="auto" w:fill="auto"/>
          </w:tcPr>
          <w:p w:rsidR="00C36D23" w:rsidRPr="00291939" w:rsidRDefault="00C36D23" w:rsidP="00532943">
            <w:pPr>
              <w:rPr>
                <w:sz w:val="26"/>
                <w:szCs w:val="26"/>
                <w:lang w:val="vi-VN"/>
              </w:rPr>
            </w:pPr>
          </w:p>
        </w:tc>
        <w:tc>
          <w:tcPr>
            <w:tcW w:w="2167" w:type="pct"/>
            <w:shd w:val="clear" w:color="auto" w:fill="auto"/>
          </w:tcPr>
          <w:p w:rsidR="00C36D23" w:rsidRPr="00291939" w:rsidRDefault="00C36D23" w:rsidP="00532943">
            <w:pPr>
              <w:rPr>
                <w:sz w:val="26"/>
                <w:szCs w:val="26"/>
                <w:lang w:val="vi-VN"/>
              </w:rPr>
            </w:pPr>
            <w:r w:rsidRPr="00291939">
              <w:rPr>
                <w:sz w:val="26"/>
                <w:szCs w:val="26"/>
                <w:lang w:val="vi-VN"/>
              </w:rPr>
              <w:t>Định kỳ bảo dưỡng phương tiện, thiết bị</w:t>
            </w:r>
          </w:p>
        </w:tc>
        <w:tc>
          <w:tcPr>
            <w:tcW w:w="595" w:type="pct"/>
            <w:shd w:val="clear" w:color="auto" w:fill="auto"/>
          </w:tcPr>
          <w:p w:rsidR="00C36D23" w:rsidRPr="00291939" w:rsidRDefault="00C36D23" w:rsidP="00532943">
            <w:pPr>
              <w:rPr>
                <w:sz w:val="26"/>
                <w:szCs w:val="26"/>
                <w:lang w:val="vi-VN"/>
              </w:rPr>
            </w:pPr>
          </w:p>
        </w:tc>
        <w:tc>
          <w:tcPr>
            <w:tcW w:w="528" w:type="pct"/>
            <w:shd w:val="clear" w:color="auto" w:fill="auto"/>
            <w:vAlign w:val="center"/>
          </w:tcPr>
          <w:p w:rsidR="00C36D23" w:rsidRPr="00291939" w:rsidRDefault="00C36D23" w:rsidP="00532943">
            <w:pPr>
              <w:rPr>
                <w:sz w:val="26"/>
                <w:szCs w:val="26"/>
                <w:lang w:val="vi-VN"/>
              </w:rPr>
            </w:pPr>
          </w:p>
        </w:tc>
      </w:tr>
      <w:tr w:rsidR="00C36D23" w:rsidRPr="00291939" w:rsidTr="00532943">
        <w:tc>
          <w:tcPr>
            <w:tcW w:w="844" w:type="pct"/>
            <w:vMerge/>
            <w:shd w:val="clear" w:color="auto" w:fill="auto"/>
          </w:tcPr>
          <w:p w:rsidR="00C36D23" w:rsidRPr="00291939" w:rsidRDefault="00C36D23" w:rsidP="00532943">
            <w:pPr>
              <w:rPr>
                <w:sz w:val="26"/>
                <w:szCs w:val="26"/>
                <w:lang w:val="vi-VN"/>
              </w:rPr>
            </w:pPr>
          </w:p>
        </w:tc>
        <w:tc>
          <w:tcPr>
            <w:tcW w:w="337" w:type="pct"/>
            <w:vMerge/>
            <w:shd w:val="clear" w:color="auto" w:fill="auto"/>
          </w:tcPr>
          <w:p w:rsidR="00C36D23" w:rsidRPr="00291939" w:rsidRDefault="00C36D23" w:rsidP="00532943">
            <w:pPr>
              <w:rPr>
                <w:sz w:val="26"/>
                <w:szCs w:val="26"/>
                <w:lang w:val="vi-VN"/>
              </w:rPr>
            </w:pPr>
          </w:p>
        </w:tc>
        <w:tc>
          <w:tcPr>
            <w:tcW w:w="528" w:type="pct"/>
            <w:vMerge/>
            <w:shd w:val="clear" w:color="auto" w:fill="auto"/>
          </w:tcPr>
          <w:p w:rsidR="00C36D23" w:rsidRPr="00291939" w:rsidRDefault="00C36D23" w:rsidP="00532943">
            <w:pPr>
              <w:rPr>
                <w:sz w:val="26"/>
                <w:szCs w:val="26"/>
                <w:lang w:val="vi-VN"/>
              </w:rPr>
            </w:pPr>
          </w:p>
        </w:tc>
        <w:tc>
          <w:tcPr>
            <w:tcW w:w="2167"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val="restart"/>
            <w:shd w:val="clear" w:color="auto" w:fill="auto"/>
          </w:tcPr>
          <w:p w:rsidR="00C36D23" w:rsidRPr="00291939" w:rsidRDefault="00C36D23" w:rsidP="00532943">
            <w:pPr>
              <w:rPr>
                <w:sz w:val="26"/>
                <w:szCs w:val="26"/>
              </w:rPr>
            </w:pPr>
            <w:r w:rsidRPr="00291939">
              <w:rPr>
                <w:sz w:val="26"/>
                <w:szCs w:val="26"/>
              </w:rPr>
              <w:t>Bụi</w:t>
            </w:r>
          </w:p>
        </w:tc>
        <w:tc>
          <w:tcPr>
            <w:tcW w:w="337" w:type="pct"/>
            <w:vMerge w:val="restart"/>
            <w:shd w:val="clear" w:color="auto" w:fill="auto"/>
          </w:tcPr>
          <w:p w:rsidR="00C36D23" w:rsidRPr="00291939" w:rsidRDefault="00C36D23" w:rsidP="00532943">
            <w:pPr>
              <w:rPr>
                <w:sz w:val="26"/>
                <w:szCs w:val="26"/>
              </w:rPr>
            </w:pPr>
          </w:p>
        </w:tc>
        <w:tc>
          <w:tcPr>
            <w:tcW w:w="528" w:type="pct"/>
            <w:vMerge w:val="restart"/>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Cách ly, phun nước để giảm bụi</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val="restart"/>
            <w:shd w:val="clear" w:color="auto" w:fill="auto"/>
          </w:tcPr>
          <w:p w:rsidR="00C36D23" w:rsidRPr="00291939" w:rsidRDefault="00C36D23" w:rsidP="00532943">
            <w:pPr>
              <w:rPr>
                <w:sz w:val="26"/>
                <w:szCs w:val="26"/>
              </w:rPr>
            </w:pPr>
            <w:r w:rsidRPr="00291939">
              <w:rPr>
                <w:sz w:val="26"/>
                <w:szCs w:val="26"/>
              </w:rPr>
              <w:t>Nước thải sinh hoạt</w:t>
            </w:r>
          </w:p>
        </w:tc>
        <w:tc>
          <w:tcPr>
            <w:tcW w:w="337" w:type="pct"/>
            <w:vMerge w:val="restart"/>
            <w:shd w:val="clear" w:color="auto" w:fill="auto"/>
          </w:tcPr>
          <w:p w:rsidR="00C36D23" w:rsidRPr="00291939" w:rsidRDefault="00C36D23" w:rsidP="00532943">
            <w:pPr>
              <w:rPr>
                <w:sz w:val="26"/>
                <w:szCs w:val="26"/>
              </w:rPr>
            </w:pPr>
          </w:p>
        </w:tc>
        <w:tc>
          <w:tcPr>
            <w:tcW w:w="528" w:type="pct"/>
            <w:vMerge w:val="restart"/>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Thu gom, tự xử lý trước khi thải ra môi trường (chỉ rõ nguồn tiếp nhận nước thải)</w:t>
            </w:r>
          </w:p>
        </w:tc>
        <w:tc>
          <w:tcPr>
            <w:tcW w:w="595" w:type="pct"/>
            <w:shd w:val="clear" w:color="auto" w:fill="auto"/>
          </w:tcPr>
          <w:p w:rsidR="00C36D23" w:rsidRPr="00291939" w:rsidRDefault="00C36D23" w:rsidP="00532943">
            <w:pPr>
              <w:rPr>
                <w:sz w:val="26"/>
                <w:szCs w:val="26"/>
              </w:rPr>
            </w:pPr>
          </w:p>
        </w:tc>
        <w:tc>
          <w:tcPr>
            <w:tcW w:w="528" w:type="pct"/>
            <w:shd w:val="clear" w:color="auto" w:fill="auto"/>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Thu gom, thuê đơn vị có chức năng để xử lý</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Đổ thẳng ra hệ thống thoát nước thải khu vực</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595" w:type="pct"/>
            <w:shd w:val="clear" w:color="auto" w:fill="auto"/>
          </w:tcPr>
          <w:p w:rsidR="00C36D23" w:rsidRPr="00291939" w:rsidRDefault="00C36D23" w:rsidP="00532943">
            <w:pPr>
              <w:rPr>
                <w:sz w:val="26"/>
                <w:szCs w:val="26"/>
              </w:rPr>
            </w:pPr>
          </w:p>
        </w:tc>
        <w:tc>
          <w:tcPr>
            <w:tcW w:w="528" w:type="pct"/>
            <w:shd w:val="clear" w:color="auto" w:fill="auto"/>
          </w:tcPr>
          <w:p w:rsidR="00C36D23" w:rsidRPr="00291939" w:rsidRDefault="00C36D23" w:rsidP="00532943">
            <w:pPr>
              <w:rPr>
                <w:sz w:val="26"/>
                <w:szCs w:val="26"/>
              </w:rPr>
            </w:pPr>
          </w:p>
        </w:tc>
      </w:tr>
      <w:tr w:rsidR="00C36D23" w:rsidRPr="00291939" w:rsidTr="00532943">
        <w:tc>
          <w:tcPr>
            <w:tcW w:w="844" w:type="pct"/>
            <w:vMerge w:val="restart"/>
            <w:shd w:val="clear" w:color="auto" w:fill="auto"/>
          </w:tcPr>
          <w:p w:rsidR="00C36D23" w:rsidRPr="00291939" w:rsidRDefault="00C36D23" w:rsidP="00532943">
            <w:pPr>
              <w:rPr>
                <w:sz w:val="26"/>
                <w:szCs w:val="26"/>
              </w:rPr>
            </w:pPr>
            <w:r w:rsidRPr="00291939">
              <w:rPr>
                <w:sz w:val="26"/>
                <w:szCs w:val="26"/>
              </w:rPr>
              <w:t>Nước thải xây dựng</w:t>
            </w:r>
          </w:p>
        </w:tc>
        <w:tc>
          <w:tcPr>
            <w:tcW w:w="337" w:type="pct"/>
            <w:vMerge w:val="restart"/>
            <w:shd w:val="clear" w:color="auto" w:fill="auto"/>
          </w:tcPr>
          <w:p w:rsidR="00C36D23" w:rsidRPr="00291939" w:rsidRDefault="00C36D23" w:rsidP="00532943">
            <w:pPr>
              <w:rPr>
                <w:sz w:val="26"/>
                <w:szCs w:val="26"/>
              </w:rPr>
            </w:pPr>
          </w:p>
        </w:tc>
        <w:tc>
          <w:tcPr>
            <w:tcW w:w="528" w:type="pct"/>
            <w:vMerge w:val="restart"/>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Thu gom, xử lý trước khi thải ra môi trường (chỉ rõ nguồn tiếp nhận nước thải)</w:t>
            </w:r>
          </w:p>
        </w:tc>
        <w:tc>
          <w:tcPr>
            <w:tcW w:w="595" w:type="pct"/>
            <w:shd w:val="clear" w:color="auto" w:fill="auto"/>
          </w:tcPr>
          <w:p w:rsidR="00C36D23" w:rsidRPr="00291939" w:rsidRDefault="00C36D23" w:rsidP="00532943">
            <w:pPr>
              <w:rPr>
                <w:sz w:val="26"/>
                <w:szCs w:val="26"/>
              </w:rPr>
            </w:pPr>
          </w:p>
        </w:tc>
        <w:tc>
          <w:tcPr>
            <w:tcW w:w="528" w:type="pct"/>
            <w:shd w:val="clear" w:color="auto" w:fill="auto"/>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Đổ thẳng ra hệ thống thoát nước thải khu vực</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val="restart"/>
            <w:shd w:val="clear" w:color="auto" w:fill="auto"/>
          </w:tcPr>
          <w:p w:rsidR="00C36D23" w:rsidRPr="00291939" w:rsidRDefault="00C36D23" w:rsidP="00532943">
            <w:pPr>
              <w:rPr>
                <w:sz w:val="26"/>
                <w:szCs w:val="26"/>
              </w:rPr>
            </w:pPr>
            <w:r w:rsidRPr="00291939">
              <w:rPr>
                <w:sz w:val="26"/>
                <w:szCs w:val="26"/>
              </w:rPr>
              <w:t>Chất thải rắn xây dựng</w:t>
            </w:r>
          </w:p>
        </w:tc>
        <w:tc>
          <w:tcPr>
            <w:tcW w:w="337" w:type="pct"/>
            <w:vMerge w:val="restart"/>
            <w:shd w:val="clear" w:color="auto" w:fill="auto"/>
          </w:tcPr>
          <w:p w:rsidR="00C36D23" w:rsidRPr="00291939" w:rsidRDefault="00C36D23" w:rsidP="00532943">
            <w:pPr>
              <w:rPr>
                <w:sz w:val="26"/>
                <w:szCs w:val="26"/>
              </w:rPr>
            </w:pPr>
          </w:p>
        </w:tc>
        <w:tc>
          <w:tcPr>
            <w:tcW w:w="528" w:type="pct"/>
            <w:vMerge w:val="restart"/>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Thu gom để tái chế hoặc tái sử dụng</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pacing w:val="-8"/>
                <w:sz w:val="26"/>
                <w:szCs w:val="26"/>
              </w:rPr>
            </w:pPr>
            <w:r w:rsidRPr="00291939">
              <w:rPr>
                <w:spacing w:val="-8"/>
                <w:sz w:val="26"/>
                <w:szCs w:val="26"/>
              </w:rPr>
              <w:t>Tự đổ thải tại các địa điểm quy định của địa phương (chỉ rõ địa điểm)</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pacing w:val="-8"/>
                <w:sz w:val="26"/>
                <w:szCs w:val="26"/>
              </w:rPr>
            </w:pPr>
            <w:r w:rsidRPr="00291939">
              <w:rPr>
                <w:spacing w:val="-8"/>
                <w:sz w:val="26"/>
                <w:szCs w:val="26"/>
              </w:rPr>
              <w:t>Thuê đơn vị có chức năng để xử lý</w:t>
            </w:r>
          </w:p>
        </w:tc>
        <w:tc>
          <w:tcPr>
            <w:tcW w:w="595" w:type="pct"/>
            <w:shd w:val="clear" w:color="auto" w:fill="auto"/>
          </w:tcPr>
          <w:p w:rsidR="00C36D23" w:rsidRPr="00291939" w:rsidRDefault="00C36D23" w:rsidP="00532943">
            <w:pPr>
              <w:rPr>
                <w:sz w:val="26"/>
                <w:szCs w:val="26"/>
              </w:rPr>
            </w:pPr>
          </w:p>
        </w:tc>
        <w:tc>
          <w:tcPr>
            <w:tcW w:w="528" w:type="pct"/>
            <w:shd w:val="clear" w:color="auto" w:fill="auto"/>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595" w:type="pct"/>
            <w:shd w:val="clear" w:color="auto" w:fill="auto"/>
          </w:tcPr>
          <w:p w:rsidR="00C36D23" w:rsidRPr="00291939" w:rsidRDefault="00C36D23" w:rsidP="00532943">
            <w:pPr>
              <w:rPr>
                <w:sz w:val="26"/>
                <w:szCs w:val="26"/>
              </w:rPr>
            </w:pPr>
          </w:p>
        </w:tc>
        <w:tc>
          <w:tcPr>
            <w:tcW w:w="528" w:type="pct"/>
            <w:shd w:val="clear" w:color="auto" w:fill="auto"/>
          </w:tcPr>
          <w:p w:rsidR="00C36D23" w:rsidRPr="00291939" w:rsidRDefault="00C36D23" w:rsidP="00532943">
            <w:pPr>
              <w:rPr>
                <w:sz w:val="26"/>
                <w:szCs w:val="26"/>
              </w:rPr>
            </w:pPr>
          </w:p>
        </w:tc>
      </w:tr>
      <w:tr w:rsidR="00C36D23" w:rsidRPr="00291939" w:rsidTr="00532943">
        <w:trPr>
          <w:trHeight w:val="562"/>
        </w:trPr>
        <w:tc>
          <w:tcPr>
            <w:tcW w:w="844" w:type="pct"/>
            <w:vMerge w:val="restart"/>
            <w:shd w:val="clear" w:color="auto" w:fill="auto"/>
          </w:tcPr>
          <w:p w:rsidR="00C36D23" w:rsidRPr="00291939" w:rsidRDefault="00C36D23" w:rsidP="00532943">
            <w:pPr>
              <w:rPr>
                <w:sz w:val="26"/>
                <w:szCs w:val="26"/>
              </w:rPr>
            </w:pPr>
            <w:r w:rsidRPr="00291939">
              <w:rPr>
                <w:sz w:val="26"/>
                <w:szCs w:val="26"/>
              </w:rPr>
              <w:t>Chất thải rắn sinh hoạt</w:t>
            </w:r>
          </w:p>
        </w:tc>
        <w:tc>
          <w:tcPr>
            <w:tcW w:w="337" w:type="pct"/>
            <w:vMerge w:val="restart"/>
            <w:shd w:val="clear" w:color="auto" w:fill="auto"/>
          </w:tcPr>
          <w:p w:rsidR="00C36D23" w:rsidRPr="00291939" w:rsidRDefault="00C36D23" w:rsidP="00532943">
            <w:pPr>
              <w:rPr>
                <w:sz w:val="26"/>
                <w:szCs w:val="26"/>
              </w:rPr>
            </w:pPr>
          </w:p>
        </w:tc>
        <w:tc>
          <w:tcPr>
            <w:tcW w:w="528" w:type="pct"/>
            <w:vMerge w:val="restart"/>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Tự đổ thải tại các địa điểm quy định của địa phương (chỉ rõ địa điểm)</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pacing w:val="-8"/>
                <w:sz w:val="26"/>
                <w:szCs w:val="26"/>
              </w:rPr>
            </w:pPr>
            <w:r w:rsidRPr="00291939">
              <w:rPr>
                <w:spacing w:val="-8"/>
                <w:sz w:val="26"/>
                <w:szCs w:val="26"/>
              </w:rPr>
              <w:t>Thuê đơn vị có chức năng để xử lý</w:t>
            </w:r>
          </w:p>
        </w:tc>
        <w:tc>
          <w:tcPr>
            <w:tcW w:w="595" w:type="pct"/>
            <w:shd w:val="clear" w:color="auto" w:fill="auto"/>
          </w:tcPr>
          <w:p w:rsidR="00C36D23" w:rsidRPr="00291939" w:rsidRDefault="00C36D23" w:rsidP="00532943">
            <w:pPr>
              <w:rPr>
                <w:sz w:val="26"/>
                <w:szCs w:val="26"/>
              </w:rPr>
            </w:pPr>
          </w:p>
        </w:tc>
        <w:tc>
          <w:tcPr>
            <w:tcW w:w="528" w:type="pct"/>
            <w:shd w:val="clear" w:color="auto" w:fill="auto"/>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595" w:type="pct"/>
            <w:shd w:val="clear" w:color="auto" w:fill="auto"/>
          </w:tcPr>
          <w:p w:rsidR="00C36D23" w:rsidRPr="00291939" w:rsidRDefault="00C36D23" w:rsidP="00532943">
            <w:pPr>
              <w:rPr>
                <w:sz w:val="26"/>
                <w:szCs w:val="26"/>
              </w:rPr>
            </w:pPr>
          </w:p>
        </w:tc>
        <w:tc>
          <w:tcPr>
            <w:tcW w:w="528" w:type="pct"/>
            <w:shd w:val="clear" w:color="auto" w:fill="auto"/>
          </w:tcPr>
          <w:p w:rsidR="00C36D23" w:rsidRPr="00291939" w:rsidRDefault="00C36D23" w:rsidP="00532943">
            <w:pPr>
              <w:rPr>
                <w:sz w:val="26"/>
                <w:szCs w:val="26"/>
              </w:rPr>
            </w:pPr>
          </w:p>
        </w:tc>
      </w:tr>
      <w:tr w:rsidR="00C36D23" w:rsidRPr="00291939" w:rsidTr="00532943">
        <w:trPr>
          <w:trHeight w:val="374"/>
        </w:trPr>
        <w:tc>
          <w:tcPr>
            <w:tcW w:w="844" w:type="pct"/>
            <w:vMerge w:val="restart"/>
            <w:shd w:val="clear" w:color="auto" w:fill="auto"/>
          </w:tcPr>
          <w:p w:rsidR="00C36D23" w:rsidRPr="00291939" w:rsidRDefault="00C36D23" w:rsidP="00532943">
            <w:pPr>
              <w:rPr>
                <w:sz w:val="26"/>
                <w:szCs w:val="26"/>
              </w:rPr>
            </w:pPr>
            <w:r w:rsidRPr="00291939">
              <w:rPr>
                <w:sz w:val="26"/>
                <w:szCs w:val="26"/>
              </w:rPr>
              <w:lastRenderedPageBreak/>
              <w:t>Chất thải nguy hại</w:t>
            </w:r>
          </w:p>
        </w:tc>
        <w:tc>
          <w:tcPr>
            <w:tcW w:w="337" w:type="pct"/>
            <w:vMerge w:val="restart"/>
            <w:shd w:val="clear" w:color="auto" w:fill="auto"/>
          </w:tcPr>
          <w:p w:rsidR="00C36D23" w:rsidRPr="00291939" w:rsidRDefault="00C36D23" w:rsidP="00532943">
            <w:pPr>
              <w:rPr>
                <w:sz w:val="26"/>
                <w:szCs w:val="26"/>
              </w:rPr>
            </w:pPr>
          </w:p>
        </w:tc>
        <w:tc>
          <w:tcPr>
            <w:tcW w:w="528" w:type="pct"/>
            <w:vMerge w:val="restart"/>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pacing w:val="-8"/>
                <w:sz w:val="26"/>
                <w:szCs w:val="26"/>
              </w:rPr>
              <w:t>Thuê đơn vị có chức năng để xử lý</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595" w:type="pct"/>
            <w:shd w:val="clear" w:color="auto" w:fill="auto"/>
          </w:tcPr>
          <w:p w:rsidR="00C36D23" w:rsidRPr="00291939" w:rsidRDefault="00C36D23" w:rsidP="00532943">
            <w:pPr>
              <w:rPr>
                <w:sz w:val="26"/>
                <w:szCs w:val="26"/>
              </w:rPr>
            </w:pPr>
          </w:p>
        </w:tc>
        <w:tc>
          <w:tcPr>
            <w:tcW w:w="528" w:type="pct"/>
            <w:shd w:val="clear" w:color="auto" w:fill="auto"/>
          </w:tcPr>
          <w:p w:rsidR="00C36D23" w:rsidRPr="00291939" w:rsidRDefault="00C36D23" w:rsidP="00532943">
            <w:pPr>
              <w:rPr>
                <w:sz w:val="26"/>
                <w:szCs w:val="26"/>
              </w:rPr>
            </w:pPr>
          </w:p>
        </w:tc>
      </w:tr>
      <w:tr w:rsidR="00C36D23" w:rsidRPr="00291939" w:rsidTr="00532943">
        <w:tc>
          <w:tcPr>
            <w:tcW w:w="844" w:type="pct"/>
            <w:vMerge w:val="restart"/>
            <w:shd w:val="clear" w:color="auto" w:fill="auto"/>
          </w:tcPr>
          <w:p w:rsidR="00C36D23" w:rsidRPr="00291939" w:rsidRDefault="00C36D23" w:rsidP="00532943">
            <w:pPr>
              <w:rPr>
                <w:sz w:val="26"/>
                <w:szCs w:val="26"/>
              </w:rPr>
            </w:pPr>
            <w:r w:rsidRPr="00291939">
              <w:rPr>
                <w:sz w:val="26"/>
                <w:szCs w:val="26"/>
              </w:rPr>
              <w:t xml:space="preserve">Tiếng ồn </w:t>
            </w:r>
          </w:p>
        </w:tc>
        <w:tc>
          <w:tcPr>
            <w:tcW w:w="337" w:type="pct"/>
            <w:vMerge w:val="restart"/>
            <w:shd w:val="clear" w:color="auto" w:fill="auto"/>
          </w:tcPr>
          <w:p w:rsidR="00C36D23" w:rsidRPr="00291939" w:rsidRDefault="00C36D23" w:rsidP="00532943">
            <w:pPr>
              <w:rPr>
                <w:sz w:val="26"/>
                <w:szCs w:val="26"/>
              </w:rPr>
            </w:pPr>
          </w:p>
        </w:tc>
        <w:tc>
          <w:tcPr>
            <w:tcW w:w="528" w:type="pct"/>
            <w:vMerge w:val="restart"/>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 xml:space="preserve">Định kỳ bảo dưỡng thiết bị </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Bố trí thời gian thi công phù hợp</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 xml:space="preserve">Biện pháp khác </w:t>
            </w:r>
          </w:p>
          <w:p w:rsidR="00C36D23" w:rsidRPr="00291939" w:rsidRDefault="00C36D23" w:rsidP="00532943">
            <w:pPr>
              <w:rPr>
                <w:sz w:val="26"/>
                <w:szCs w:val="26"/>
              </w:rPr>
            </w:pPr>
            <w:r w:rsidRPr="00291939">
              <w:rPr>
                <w:sz w:val="26"/>
                <w:szCs w:val="26"/>
              </w:rPr>
              <w:t>…</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val="restart"/>
            <w:shd w:val="clear" w:color="auto" w:fill="auto"/>
          </w:tcPr>
          <w:p w:rsidR="00C36D23" w:rsidRPr="00291939" w:rsidRDefault="00C36D23" w:rsidP="00532943">
            <w:pPr>
              <w:rPr>
                <w:sz w:val="26"/>
                <w:szCs w:val="26"/>
              </w:rPr>
            </w:pPr>
            <w:r w:rsidRPr="00291939">
              <w:rPr>
                <w:sz w:val="26"/>
                <w:szCs w:val="26"/>
              </w:rPr>
              <w:t>Rung</w:t>
            </w:r>
          </w:p>
        </w:tc>
        <w:tc>
          <w:tcPr>
            <w:tcW w:w="337" w:type="pct"/>
            <w:vMerge w:val="restart"/>
            <w:shd w:val="clear" w:color="auto" w:fill="auto"/>
          </w:tcPr>
          <w:p w:rsidR="00C36D23" w:rsidRPr="00291939" w:rsidRDefault="00C36D23" w:rsidP="00532943">
            <w:pPr>
              <w:rPr>
                <w:sz w:val="26"/>
                <w:szCs w:val="26"/>
              </w:rPr>
            </w:pPr>
          </w:p>
        </w:tc>
        <w:tc>
          <w:tcPr>
            <w:tcW w:w="528" w:type="pct"/>
            <w:vMerge w:val="restart"/>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 xml:space="preserve">Định kỳ bảo dưỡng thiết bị </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Bố trí thời gian thi công phù hợp</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c>
          <w:tcPr>
            <w:tcW w:w="844" w:type="pct"/>
            <w:vMerge/>
            <w:shd w:val="clear" w:color="auto" w:fill="auto"/>
          </w:tcPr>
          <w:p w:rsidR="00C36D23" w:rsidRPr="00291939" w:rsidRDefault="00C36D23" w:rsidP="00532943">
            <w:pPr>
              <w:rPr>
                <w:sz w:val="26"/>
                <w:szCs w:val="26"/>
              </w:rPr>
            </w:pPr>
          </w:p>
        </w:tc>
        <w:tc>
          <w:tcPr>
            <w:tcW w:w="337" w:type="pct"/>
            <w:vMerge/>
            <w:shd w:val="clear" w:color="auto" w:fill="auto"/>
          </w:tcPr>
          <w:p w:rsidR="00C36D23" w:rsidRPr="00291939" w:rsidRDefault="00C36D23" w:rsidP="00532943">
            <w:pPr>
              <w:rPr>
                <w:sz w:val="26"/>
                <w:szCs w:val="26"/>
              </w:rPr>
            </w:pPr>
          </w:p>
        </w:tc>
        <w:tc>
          <w:tcPr>
            <w:tcW w:w="528" w:type="pct"/>
            <w:vMerge/>
            <w:shd w:val="clear" w:color="auto" w:fill="auto"/>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595" w:type="pct"/>
            <w:shd w:val="clear" w:color="auto" w:fill="auto"/>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r w:rsidR="00C36D23" w:rsidRPr="00291939" w:rsidTr="00532943">
        <w:trPr>
          <w:trHeight w:val="628"/>
        </w:trPr>
        <w:tc>
          <w:tcPr>
            <w:tcW w:w="844" w:type="pct"/>
            <w:shd w:val="clear" w:color="auto" w:fill="auto"/>
          </w:tcPr>
          <w:p w:rsidR="00C36D23" w:rsidRPr="00291939" w:rsidRDefault="00C36D23" w:rsidP="00532943">
            <w:pPr>
              <w:rPr>
                <w:sz w:val="26"/>
                <w:szCs w:val="26"/>
              </w:rPr>
            </w:pPr>
            <w:r w:rsidRPr="00291939">
              <w:rPr>
                <w:sz w:val="26"/>
                <w:szCs w:val="26"/>
              </w:rPr>
              <w:t>Nước mưa chảy tràn</w:t>
            </w:r>
          </w:p>
        </w:tc>
        <w:tc>
          <w:tcPr>
            <w:tcW w:w="337" w:type="pct"/>
            <w:shd w:val="clear" w:color="auto" w:fill="auto"/>
          </w:tcPr>
          <w:p w:rsidR="00C36D23" w:rsidRPr="00291939" w:rsidRDefault="00C36D23" w:rsidP="00532943">
            <w:pPr>
              <w:rPr>
                <w:sz w:val="26"/>
                <w:szCs w:val="26"/>
              </w:rPr>
            </w:pPr>
            <w:r w:rsidRPr="00291939">
              <w:rPr>
                <w:sz w:val="26"/>
                <w:szCs w:val="26"/>
              </w:rPr>
              <w:t> </w:t>
            </w:r>
          </w:p>
        </w:tc>
        <w:tc>
          <w:tcPr>
            <w:tcW w:w="528" w:type="pct"/>
            <w:shd w:val="clear" w:color="auto" w:fill="auto"/>
          </w:tcPr>
          <w:p w:rsidR="00C36D23" w:rsidRPr="00291939" w:rsidRDefault="00C36D23" w:rsidP="00532943">
            <w:pPr>
              <w:rPr>
                <w:sz w:val="26"/>
                <w:szCs w:val="26"/>
              </w:rPr>
            </w:pPr>
            <w:r w:rsidRPr="00291939">
              <w:rPr>
                <w:sz w:val="26"/>
                <w:szCs w:val="26"/>
              </w:rPr>
              <w:t> </w:t>
            </w:r>
          </w:p>
        </w:tc>
        <w:tc>
          <w:tcPr>
            <w:tcW w:w="2167" w:type="pct"/>
            <w:shd w:val="clear" w:color="auto" w:fill="auto"/>
          </w:tcPr>
          <w:p w:rsidR="00C36D23" w:rsidRPr="00291939" w:rsidRDefault="00C36D23" w:rsidP="00532943">
            <w:pPr>
              <w:rPr>
                <w:spacing w:val="-4"/>
                <w:sz w:val="26"/>
                <w:szCs w:val="26"/>
              </w:rPr>
            </w:pPr>
            <w:r w:rsidRPr="00291939">
              <w:rPr>
                <w:spacing w:val="-4"/>
                <w:sz w:val="26"/>
                <w:szCs w:val="26"/>
              </w:rPr>
              <w:t>Có hệ thống rãnh thu nước, hố ga thu gom, lắng lọc nước mưa chảy tràn trước khi thoát ra môi trường</w:t>
            </w:r>
          </w:p>
        </w:tc>
        <w:tc>
          <w:tcPr>
            <w:tcW w:w="595" w:type="pct"/>
            <w:shd w:val="clear" w:color="auto" w:fill="auto"/>
          </w:tcPr>
          <w:p w:rsidR="00C36D23" w:rsidRPr="00291939" w:rsidRDefault="00C36D23" w:rsidP="00532943">
            <w:pPr>
              <w:rPr>
                <w:sz w:val="26"/>
                <w:szCs w:val="26"/>
              </w:rPr>
            </w:pPr>
            <w:r w:rsidRPr="00291939">
              <w:rPr>
                <w:sz w:val="26"/>
                <w:szCs w:val="26"/>
              </w:rPr>
              <w:t> </w:t>
            </w:r>
          </w:p>
        </w:tc>
        <w:tc>
          <w:tcPr>
            <w:tcW w:w="528" w:type="pct"/>
            <w:shd w:val="clear" w:color="auto" w:fill="auto"/>
          </w:tcPr>
          <w:p w:rsidR="00C36D23" w:rsidRPr="00291939" w:rsidRDefault="00C36D23" w:rsidP="00532943">
            <w:pPr>
              <w:rPr>
                <w:sz w:val="26"/>
                <w:szCs w:val="26"/>
              </w:rPr>
            </w:pPr>
            <w:r w:rsidRPr="00291939">
              <w:rPr>
                <w:sz w:val="26"/>
                <w:szCs w:val="26"/>
              </w:rPr>
              <w:t> </w:t>
            </w:r>
          </w:p>
        </w:tc>
      </w:tr>
      <w:tr w:rsidR="00C36D23" w:rsidRPr="00291939" w:rsidTr="00532943">
        <w:tc>
          <w:tcPr>
            <w:tcW w:w="844" w:type="pct"/>
            <w:shd w:val="clear" w:color="auto" w:fill="auto"/>
            <w:vAlign w:val="center"/>
          </w:tcPr>
          <w:p w:rsidR="00C36D23" w:rsidRPr="00291939" w:rsidRDefault="00C36D23" w:rsidP="00532943">
            <w:pPr>
              <w:rPr>
                <w:sz w:val="26"/>
                <w:szCs w:val="26"/>
              </w:rPr>
            </w:pPr>
          </w:p>
        </w:tc>
        <w:tc>
          <w:tcPr>
            <w:tcW w:w="337" w:type="pct"/>
            <w:shd w:val="clear" w:color="auto" w:fill="auto"/>
            <w:vAlign w:val="center"/>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c>
          <w:tcPr>
            <w:tcW w:w="2167" w:type="pct"/>
            <w:shd w:val="clear" w:color="auto" w:fill="auto"/>
          </w:tcPr>
          <w:p w:rsidR="00C36D23" w:rsidRPr="00291939" w:rsidRDefault="00C36D23" w:rsidP="00532943">
            <w:pPr>
              <w:rPr>
                <w:sz w:val="26"/>
                <w:szCs w:val="26"/>
              </w:rPr>
            </w:pPr>
            <w:r w:rsidRPr="00291939">
              <w:rPr>
                <w:sz w:val="26"/>
                <w:szCs w:val="26"/>
              </w:rPr>
              <w:t xml:space="preserve">Biện pháp khác </w:t>
            </w:r>
          </w:p>
          <w:p w:rsidR="00C36D23" w:rsidRPr="00291939" w:rsidRDefault="00C36D23" w:rsidP="00532943">
            <w:pPr>
              <w:rPr>
                <w:sz w:val="26"/>
                <w:szCs w:val="26"/>
              </w:rPr>
            </w:pPr>
            <w:r w:rsidRPr="00291939">
              <w:rPr>
                <w:sz w:val="26"/>
                <w:szCs w:val="26"/>
              </w:rPr>
              <w:t>…</w:t>
            </w:r>
          </w:p>
        </w:tc>
        <w:tc>
          <w:tcPr>
            <w:tcW w:w="595" w:type="pct"/>
            <w:shd w:val="clear" w:color="auto" w:fill="auto"/>
            <w:vAlign w:val="center"/>
          </w:tcPr>
          <w:p w:rsidR="00C36D23" w:rsidRPr="00291939" w:rsidRDefault="00C36D23" w:rsidP="00532943">
            <w:pPr>
              <w:rPr>
                <w:sz w:val="26"/>
                <w:szCs w:val="26"/>
              </w:rPr>
            </w:pPr>
          </w:p>
        </w:tc>
        <w:tc>
          <w:tcPr>
            <w:tcW w:w="528" w:type="pct"/>
            <w:shd w:val="clear" w:color="auto" w:fill="auto"/>
            <w:vAlign w:val="center"/>
          </w:tcPr>
          <w:p w:rsidR="00C36D23" w:rsidRPr="00291939" w:rsidRDefault="00C36D23" w:rsidP="00532943">
            <w:pPr>
              <w:rPr>
                <w:sz w:val="26"/>
                <w:szCs w:val="26"/>
              </w:rPr>
            </w:pPr>
          </w:p>
        </w:tc>
      </w:tr>
    </w:tbl>
    <w:p w:rsidR="00C36D23" w:rsidRPr="00291939" w:rsidRDefault="00C36D23" w:rsidP="00C36D23">
      <w:pPr>
        <w:pStyle w:val="Heading2"/>
        <w:tabs>
          <w:tab w:val="left" w:pos="397"/>
          <w:tab w:val="left" w:pos="720"/>
          <w:tab w:val="left" w:pos="1197"/>
        </w:tabs>
        <w:spacing w:before="120" w:after="120"/>
        <w:jc w:val="both"/>
        <w:rPr>
          <w:rFonts w:ascii="Times New Roman" w:hAnsi="Times New Roman"/>
          <w:sz w:val="26"/>
          <w:szCs w:val="26"/>
          <w:lang w:val="vi-VN"/>
        </w:rPr>
      </w:pPr>
      <w:r w:rsidRPr="00291939">
        <w:rPr>
          <w:rFonts w:ascii="Times New Roman" w:hAnsi="Times New Roman"/>
          <w:sz w:val="26"/>
          <w:szCs w:val="26"/>
          <w:lang w:val="vi-VN"/>
        </w:rPr>
        <w:t>IV. Kế hoạch bảo vệ môi trường trong giai đoạn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598"/>
        <w:gridCol w:w="1013"/>
        <w:gridCol w:w="4564"/>
        <w:gridCol w:w="672"/>
        <w:gridCol w:w="1009"/>
      </w:tblGrid>
      <w:tr w:rsidR="00C36D23" w:rsidRPr="00291939" w:rsidTr="00532943">
        <w:tc>
          <w:tcPr>
            <w:tcW w:w="898" w:type="pct"/>
            <w:vMerge w:val="restart"/>
            <w:shd w:val="clear" w:color="auto" w:fill="auto"/>
            <w:vAlign w:val="center"/>
          </w:tcPr>
          <w:p w:rsidR="00C36D23" w:rsidRPr="00291939" w:rsidRDefault="00C36D23" w:rsidP="00532943">
            <w:pPr>
              <w:jc w:val="center"/>
              <w:rPr>
                <w:sz w:val="26"/>
                <w:szCs w:val="26"/>
                <w:lang w:val="vi-VN"/>
              </w:rPr>
            </w:pPr>
            <w:r w:rsidRPr="00291939">
              <w:rPr>
                <w:sz w:val="26"/>
                <w:szCs w:val="26"/>
                <w:lang w:val="vi-VN"/>
              </w:rPr>
              <w:t xml:space="preserve">Yếu tố gây </w:t>
            </w:r>
            <w:r w:rsidRPr="00291939">
              <w:rPr>
                <w:sz w:val="26"/>
                <w:szCs w:val="26"/>
                <w:lang w:val="vi-VN"/>
              </w:rPr>
              <w:br/>
              <w:t>tác động</w:t>
            </w:r>
          </w:p>
        </w:tc>
        <w:tc>
          <w:tcPr>
            <w:tcW w:w="841" w:type="pct"/>
            <w:gridSpan w:val="2"/>
            <w:shd w:val="clear" w:color="auto" w:fill="auto"/>
            <w:vAlign w:val="center"/>
          </w:tcPr>
          <w:p w:rsidR="00C36D23" w:rsidRPr="00291939" w:rsidRDefault="00C36D23" w:rsidP="00532943">
            <w:pPr>
              <w:jc w:val="center"/>
              <w:rPr>
                <w:sz w:val="26"/>
                <w:szCs w:val="26"/>
              </w:rPr>
            </w:pPr>
            <w:r w:rsidRPr="00291939">
              <w:rPr>
                <w:sz w:val="26"/>
                <w:szCs w:val="26"/>
              </w:rPr>
              <w:t>Tình trạng</w:t>
            </w:r>
          </w:p>
        </w:tc>
        <w:tc>
          <w:tcPr>
            <w:tcW w:w="2383" w:type="pct"/>
            <w:vMerge w:val="restart"/>
            <w:shd w:val="clear" w:color="auto" w:fill="auto"/>
            <w:vAlign w:val="center"/>
          </w:tcPr>
          <w:p w:rsidR="00C36D23" w:rsidRPr="00291939" w:rsidRDefault="00C36D23" w:rsidP="00532943">
            <w:pPr>
              <w:jc w:val="center"/>
              <w:rPr>
                <w:sz w:val="26"/>
                <w:szCs w:val="26"/>
              </w:rPr>
            </w:pPr>
            <w:r w:rsidRPr="00291939">
              <w:rPr>
                <w:sz w:val="26"/>
                <w:szCs w:val="26"/>
              </w:rPr>
              <w:t>Biện pháp giảm thiểu</w:t>
            </w:r>
          </w:p>
        </w:tc>
        <w:tc>
          <w:tcPr>
            <w:tcW w:w="878" w:type="pct"/>
            <w:gridSpan w:val="2"/>
            <w:shd w:val="clear" w:color="auto" w:fill="auto"/>
            <w:vAlign w:val="center"/>
          </w:tcPr>
          <w:p w:rsidR="00C36D23" w:rsidRPr="00291939" w:rsidRDefault="00C36D23" w:rsidP="00532943">
            <w:pPr>
              <w:jc w:val="center"/>
              <w:rPr>
                <w:sz w:val="26"/>
                <w:szCs w:val="26"/>
              </w:rPr>
            </w:pPr>
            <w:r w:rsidRPr="00291939">
              <w:rPr>
                <w:sz w:val="26"/>
                <w:szCs w:val="26"/>
              </w:rPr>
              <w:t>Tình trạng</w:t>
            </w:r>
          </w:p>
        </w:tc>
      </w:tr>
      <w:tr w:rsidR="00C36D23" w:rsidRPr="00291939" w:rsidTr="00532943">
        <w:tc>
          <w:tcPr>
            <w:tcW w:w="898" w:type="pct"/>
            <w:vMerge/>
            <w:shd w:val="clear" w:color="auto" w:fill="auto"/>
            <w:vAlign w:val="center"/>
          </w:tcPr>
          <w:p w:rsidR="00C36D23" w:rsidRPr="00291939" w:rsidRDefault="00C36D23" w:rsidP="00532943">
            <w:pPr>
              <w:rPr>
                <w:sz w:val="26"/>
                <w:szCs w:val="26"/>
              </w:rPr>
            </w:pPr>
          </w:p>
        </w:tc>
        <w:tc>
          <w:tcPr>
            <w:tcW w:w="312" w:type="pct"/>
            <w:shd w:val="clear" w:color="auto" w:fill="auto"/>
            <w:vAlign w:val="center"/>
          </w:tcPr>
          <w:p w:rsidR="00C36D23" w:rsidRPr="00291939" w:rsidRDefault="00C36D23" w:rsidP="00532943">
            <w:pPr>
              <w:jc w:val="center"/>
              <w:rPr>
                <w:sz w:val="26"/>
                <w:szCs w:val="26"/>
              </w:rPr>
            </w:pPr>
            <w:r w:rsidRPr="00291939">
              <w:rPr>
                <w:sz w:val="26"/>
                <w:szCs w:val="26"/>
              </w:rPr>
              <w:t xml:space="preserve">Có </w:t>
            </w:r>
          </w:p>
        </w:tc>
        <w:tc>
          <w:tcPr>
            <w:tcW w:w="529" w:type="pct"/>
            <w:shd w:val="clear" w:color="auto" w:fill="auto"/>
            <w:vAlign w:val="center"/>
          </w:tcPr>
          <w:p w:rsidR="00C36D23" w:rsidRPr="00291939" w:rsidRDefault="00C36D23" w:rsidP="00532943">
            <w:pPr>
              <w:jc w:val="center"/>
              <w:rPr>
                <w:sz w:val="26"/>
                <w:szCs w:val="26"/>
              </w:rPr>
            </w:pPr>
            <w:r w:rsidRPr="00291939">
              <w:rPr>
                <w:sz w:val="26"/>
                <w:szCs w:val="26"/>
              </w:rPr>
              <w:t>Không</w:t>
            </w:r>
          </w:p>
        </w:tc>
        <w:tc>
          <w:tcPr>
            <w:tcW w:w="2383" w:type="pct"/>
            <w:vMerge/>
            <w:shd w:val="clear" w:color="auto" w:fill="auto"/>
            <w:vAlign w:val="center"/>
          </w:tcPr>
          <w:p w:rsidR="00C36D23" w:rsidRPr="00291939" w:rsidRDefault="00C36D23" w:rsidP="00532943">
            <w:pPr>
              <w:rPr>
                <w:sz w:val="26"/>
                <w:szCs w:val="26"/>
              </w:rPr>
            </w:pPr>
          </w:p>
        </w:tc>
        <w:tc>
          <w:tcPr>
            <w:tcW w:w="351" w:type="pct"/>
            <w:shd w:val="clear" w:color="auto" w:fill="auto"/>
            <w:vAlign w:val="center"/>
          </w:tcPr>
          <w:p w:rsidR="00C36D23" w:rsidRPr="00291939" w:rsidRDefault="00C36D23" w:rsidP="00532943">
            <w:pPr>
              <w:jc w:val="center"/>
              <w:rPr>
                <w:sz w:val="26"/>
                <w:szCs w:val="26"/>
              </w:rPr>
            </w:pPr>
            <w:r w:rsidRPr="00291939">
              <w:rPr>
                <w:sz w:val="26"/>
                <w:szCs w:val="26"/>
              </w:rPr>
              <w:t xml:space="preserve">Có </w:t>
            </w:r>
          </w:p>
        </w:tc>
        <w:tc>
          <w:tcPr>
            <w:tcW w:w="527" w:type="pct"/>
            <w:shd w:val="clear" w:color="auto" w:fill="auto"/>
            <w:vAlign w:val="center"/>
          </w:tcPr>
          <w:p w:rsidR="00C36D23" w:rsidRPr="00291939" w:rsidRDefault="00C36D23" w:rsidP="00532943">
            <w:pPr>
              <w:jc w:val="center"/>
              <w:rPr>
                <w:sz w:val="26"/>
                <w:szCs w:val="26"/>
              </w:rPr>
            </w:pPr>
            <w:r w:rsidRPr="00291939">
              <w:rPr>
                <w:sz w:val="26"/>
                <w:szCs w:val="26"/>
              </w:rPr>
              <w:t>Không</w:t>
            </w:r>
          </w:p>
        </w:tc>
      </w:tr>
      <w:tr w:rsidR="00C36D23" w:rsidRPr="00291939" w:rsidTr="00532943">
        <w:tc>
          <w:tcPr>
            <w:tcW w:w="898" w:type="pct"/>
            <w:vMerge w:val="restart"/>
            <w:shd w:val="clear" w:color="auto" w:fill="auto"/>
          </w:tcPr>
          <w:p w:rsidR="00C36D23" w:rsidRPr="00291939" w:rsidRDefault="00C36D23" w:rsidP="00532943">
            <w:pPr>
              <w:rPr>
                <w:sz w:val="26"/>
                <w:szCs w:val="26"/>
              </w:rPr>
            </w:pPr>
            <w:r w:rsidRPr="00291939">
              <w:rPr>
                <w:sz w:val="26"/>
                <w:szCs w:val="26"/>
              </w:rPr>
              <w:t>Bụi và khí thải</w:t>
            </w:r>
          </w:p>
        </w:tc>
        <w:tc>
          <w:tcPr>
            <w:tcW w:w="312" w:type="pct"/>
            <w:vMerge w:val="restart"/>
            <w:shd w:val="clear" w:color="auto" w:fill="auto"/>
          </w:tcPr>
          <w:p w:rsidR="00C36D23" w:rsidRPr="00291939" w:rsidRDefault="00C36D23" w:rsidP="00532943">
            <w:pPr>
              <w:rPr>
                <w:sz w:val="26"/>
                <w:szCs w:val="26"/>
              </w:rPr>
            </w:pPr>
          </w:p>
        </w:tc>
        <w:tc>
          <w:tcPr>
            <w:tcW w:w="529" w:type="pct"/>
            <w:vMerge w:val="restart"/>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Lắp đặt hệ thống xử lý bụi và khí thải với ống khói</w:t>
            </w:r>
          </w:p>
        </w:tc>
        <w:tc>
          <w:tcPr>
            <w:tcW w:w="351" w:type="pct"/>
            <w:shd w:val="clear" w:color="auto" w:fill="auto"/>
          </w:tcPr>
          <w:p w:rsidR="00C36D23" w:rsidRPr="00291939" w:rsidRDefault="00C36D23" w:rsidP="00532943">
            <w:pPr>
              <w:rPr>
                <w:sz w:val="26"/>
                <w:szCs w:val="26"/>
              </w:rPr>
            </w:pPr>
          </w:p>
        </w:tc>
        <w:tc>
          <w:tcPr>
            <w:tcW w:w="527" w:type="pct"/>
            <w:shd w:val="clear" w:color="auto" w:fill="auto"/>
            <w:vAlign w:val="center"/>
          </w:tcPr>
          <w:p w:rsidR="00C36D23" w:rsidRPr="00291939" w:rsidRDefault="00C36D23" w:rsidP="00532943">
            <w:pPr>
              <w:rPr>
                <w:sz w:val="26"/>
                <w:szCs w:val="26"/>
              </w:rPr>
            </w:pP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 xml:space="preserve">Lắp đặt quạt thông gió với bộ lọc không khí ở cuối đường ống </w:t>
            </w:r>
          </w:p>
        </w:tc>
        <w:tc>
          <w:tcPr>
            <w:tcW w:w="351" w:type="pct"/>
            <w:shd w:val="clear" w:color="auto" w:fill="auto"/>
          </w:tcPr>
          <w:p w:rsidR="00C36D23" w:rsidRPr="00291939" w:rsidRDefault="00C36D23" w:rsidP="00532943">
            <w:pPr>
              <w:rPr>
                <w:sz w:val="26"/>
                <w:szCs w:val="26"/>
              </w:rPr>
            </w:pPr>
          </w:p>
        </w:tc>
        <w:tc>
          <w:tcPr>
            <w:tcW w:w="527" w:type="pct"/>
            <w:shd w:val="clear" w:color="auto" w:fill="auto"/>
            <w:vAlign w:val="center"/>
          </w:tcPr>
          <w:p w:rsidR="00C36D23" w:rsidRPr="00291939" w:rsidRDefault="00C36D23" w:rsidP="00532943">
            <w:pPr>
              <w:rPr>
                <w:sz w:val="26"/>
                <w:szCs w:val="26"/>
              </w:rPr>
            </w:pPr>
          </w:p>
        </w:tc>
      </w:tr>
      <w:tr w:rsidR="00C36D23" w:rsidRPr="00291939" w:rsidTr="00532943">
        <w:trPr>
          <w:trHeight w:val="794"/>
        </w:trPr>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 xml:space="preserve">Biện pháp khác </w:t>
            </w:r>
          </w:p>
          <w:p w:rsidR="00C36D23" w:rsidRPr="00291939" w:rsidRDefault="00C36D23" w:rsidP="00532943">
            <w:pPr>
              <w:rPr>
                <w:sz w:val="26"/>
                <w:szCs w:val="26"/>
              </w:rPr>
            </w:pPr>
            <w:r w:rsidRPr="00291939">
              <w:rPr>
                <w:sz w:val="26"/>
                <w:szCs w:val="26"/>
              </w:rPr>
              <w:t>…</w:t>
            </w:r>
          </w:p>
        </w:tc>
        <w:tc>
          <w:tcPr>
            <w:tcW w:w="351" w:type="pct"/>
            <w:shd w:val="clear" w:color="auto" w:fill="auto"/>
          </w:tcPr>
          <w:p w:rsidR="00C36D23" w:rsidRPr="00291939" w:rsidRDefault="00C36D23" w:rsidP="00532943">
            <w:pPr>
              <w:rPr>
                <w:sz w:val="26"/>
                <w:szCs w:val="26"/>
              </w:rPr>
            </w:pPr>
          </w:p>
        </w:tc>
        <w:tc>
          <w:tcPr>
            <w:tcW w:w="527" w:type="pct"/>
            <w:shd w:val="clear" w:color="auto" w:fill="auto"/>
            <w:vAlign w:val="center"/>
          </w:tcPr>
          <w:p w:rsidR="00C36D23" w:rsidRPr="00291939" w:rsidRDefault="00C36D23" w:rsidP="00532943">
            <w:pPr>
              <w:rPr>
                <w:sz w:val="26"/>
                <w:szCs w:val="26"/>
              </w:rPr>
            </w:pPr>
          </w:p>
        </w:tc>
      </w:tr>
      <w:tr w:rsidR="00C36D23" w:rsidRPr="00291939" w:rsidTr="00532943">
        <w:tc>
          <w:tcPr>
            <w:tcW w:w="898" w:type="pct"/>
            <w:vMerge w:val="restart"/>
            <w:shd w:val="clear" w:color="auto" w:fill="auto"/>
          </w:tcPr>
          <w:p w:rsidR="00C36D23" w:rsidRPr="00291939" w:rsidRDefault="00C36D23" w:rsidP="00532943">
            <w:pPr>
              <w:rPr>
                <w:sz w:val="26"/>
                <w:szCs w:val="26"/>
              </w:rPr>
            </w:pPr>
            <w:r w:rsidRPr="00291939">
              <w:rPr>
                <w:sz w:val="26"/>
                <w:szCs w:val="26"/>
              </w:rPr>
              <w:t>Nước thải sinh hoạt</w:t>
            </w:r>
          </w:p>
        </w:tc>
        <w:tc>
          <w:tcPr>
            <w:tcW w:w="312" w:type="pct"/>
            <w:vMerge w:val="restart"/>
            <w:shd w:val="clear" w:color="auto" w:fill="auto"/>
          </w:tcPr>
          <w:p w:rsidR="00C36D23" w:rsidRPr="00291939" w:rsidRDefault="00C36D23" w:rsidP="00532943">
            <w:pPr>
              <w:rPr>
                <w:sz w:val="26"/>
                <w:szCs w:val="26"/>
              </w:rPr>
            </w:pPr>
          </w:p>
        </w:tc>
        <w:tc>
          <w:tcPr>
            <w:tcW w:w="529" w:type="pct"/>
            <w:vMerge w:val="restart"/>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Thu gom và tái sử dụng</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Xử lý sơ bộ bằng bể tự hoại trước khi thải vào hệ thống thoát nước chung</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val="restart"/>
            <w:shd w:val="clear" w:color="auto" w:fill="auto"/>
          </w:tcPr>
          <w:p w:rsidR="00C36D23" w:rsidRPr="00291939" w:rsidRDefault="00C36D23" w:rsidP="00532943">
            <w:pPr>
              <w:rPr>
                <w:sz w:val="26"/>
                <w:szCs w:val="26"/>
              </w:rPr>
            </w:pPr>
            <w:r w:rsidRPr="00291939">
              <w:rPr>
                <w:sz w:val="26"/>
                <w:szCs w:val="26"/>
              </w:rPr>
              <w:t xml:space="preserve">Nước thải sản xuất </w:t>
            </w:r>
          </w:p>
        </w:tc>
        <w:tc>
          <w:tcPr>
            <w:tcW w:w="312" w:type="pct"/>
            <w:vMerge w:val="restart"/>
            <w:shd w:val="clear" w:color="auto" w:fill="auto"/>
          </w:tcPr>
          <w:p w:rsidR="00C36D23" w:rsidRPr="00291939" w:rsidRDefault="00C36D23" w:rsidP="00532943">
            <w:pPr>
              <w:rPr>
                <w:sz w:val="26"/>
                <w:szCs w:val="26"/>
              </w:rPr>
            </w:pPr>
            <w:r w:rsidRPr="00291939">
              <w:rPr>
                <w:sz w:val="26"/>
                <w:szCs w:val="26"/>
              </w:rPr>
              <w:t> </w:t>
            </w:r>
          </w:p>
          <w:p w:rsidR="00C36D23" w:rsidRPr="00291939" w:rsidRDefault="00C36D23" w:rsidP="00532943">
            <w:pPr>
              <w:rPr>
                <w:sz w:val="26"/>
                <w:szCs w:val="26"/>
              </w:rPr>
            </w:pPr>
            <w:r w:rsidRPr="00291939">
              <w:rPr>
                <w:sz w:val="26"/>
                <w:szCs w:val="26"/>
              </w:rPr>
              <w:t> </w:t>
            </w:r>
          </w:p>
          <w:p w:rsidR="00C36D23" w:rsidRPr="00291939" w:rsidRDefault="00C36D23" w:rsidP="00532943">
            <w:pPr>
              <w:rPr>
                <w:sz w:val="26"/>
                <w:szCs w:val="26"/>
              </w:rPr>
            </w:pPr>
            <w:r w:rsidRPr="00291939">
              <w:rPr>
                <w:sz w:val="26"/>
                <w:szCs w:val="26"/>
              </w:rPr>
              <w:t> </w:t>
            </w:r>
          </w:p>
        </w:tc>
        <w:tc>
          <w:tcPr>
            <w:tcW w:w="529" w:type="pct"/>
            <w:vMerge w:val="restart"/>
            <w:shd w:val="clear" w:color="auto" w:fill="auto"/>
          </w:tcPr>
          <w:p w:rsidR="00C36D23" w:rsidRPr="00291939" w:rsidRDefault="00C36D23" w:rsidP="00532943">
            <w:pPr>
              <w:rPr>
                <w:sz w:val="26"/>
                <w:szCs w:val="26"/>
              </w:rPr>
            </w:pPr>
            <w:r w:rsidRPr="00291939">
              <w:rPr>
                <w:sz w:val="26"/>
                <w:szCs w:val="26"/>
              </w:rPr>
              <w:t> </w:t>
            </w:r>
          </w:p>
          <w:p w:rsidR="00C36D23" w:rsidRPr="00291939" w:rsidRDefault="00C36D23" w:rsidP="00532943">
            <w:pPr>
              <w:rPr>
                <w:sz w:val="26"/>
                <w:szCs w:val="26"/>
              </w:rPr>
            </w:pPr>
            <w:r w:rsidRPr="00291939">
              <w:rPr>
                <w:sz w:val="26"/>
                <w:szCs w:val="26"/>
              </w:rPr>
              <w:t> </w:t>
            </w:r>
          </w:p>
          <w:p w:rsidR="00C36D23" w:rsidRPr="00291939" w:rsidRDefault="00C36D23" w:rsidP="00532943">
            <w:pPr>
              <w:rPr>
                <w:sz w:val="26"/>
                <w:szCs w:val="26"/>
              </w:rPr>
            </w:pPr>
            <w:r w:rsidRPr="00291939">
              <w:rPr>
                <w:sz w:val="26"/>
                <w:szCs w:val="26"/>
              </w:rPr>
              <w:t> </w:t>
            </w:r>
          </w:p>
        </w:tc>
        <w:tc>
          <w:tcPr>
            <w:tcW w:w="2383" w:type="pct"/>
            <w:shd w:val="clear" w:color="auto" w:fill="auto"/>
          </w:tcPr>
          <w:p w:rsidR="00C36D23" w:rsidRPr="00291939" w:rsidRDefault="00C36D23" w:rsidP="00532943">
            <w:pPr>
              <w:rPr>
                <w:sz w:val="26"/>
                <w:szCs w:val="26"/>
              </w:rPr>
            </w:pPr>
            <w:r w:rsidRPr="00291939">
              <w:rPr>
                <w:sz w:val="26"/>
                <w:szCs w:val="26"/>
              </w:rPr>
              <w:t>Thu gom và tái sử dụng</w:t>
            </w:r>
          </w:p>
        </w:tc>
        <w:tc>
          <w:tcPr>
            <w:tcW w:w="351" w:type="pct"/>
            <w:shd w:val="clear" w:color="auto" w:fill="auto"/>
          </w:tcPr>
          <w:p w:rsidR="00C36D23" w:rsidRPr="00291939" w:rsidRDefault="00C36D23" w:rsidP="00532943">
            <w:pPr>
              <w:rPr>
                <w:sz w:val="26"/>
                <w:szCs w:val="26"/>
              </w:rPr>
            </w:pPr>
            <w:r w:rsidRPr="00291939">
              <w:rPr>
                <w:sz w:val="26"/>
                <w:szCs w:val="26"/>
              </w:rPr>
              <w:t> </w:t>
            </w:r>
          </w:p>
        </w:tc>
        <w:tc>
          <w:tcPr>
            <w:tcW w:w="527" w:type="pct"/>
            <w:shd w:val="clear" w:color="auto" w:fill="auto"/>
          </w:tcPr>
          <w:p w:rsidR="00C36D23" w:rsidRPr="00291939" w:rsidRDefault="00C36D23" w:rsidP="00532943">
            <w:pPr>
              <w:rPr>
                <w:sz w:val="26"/>
                <w:szCs w:val="26"/>
              </w:rPr>
            </w:pPr>
            <w:r w:rsidRPr="00291939">
              <w:rPr>
                <w:sz w:val="26"/>
                <w:szCs w:val="26"/>
              </w:rPr>
              <w:t> </w:t>
            </w:r>
          </w:p>
        </w:tc>
      </w:tr>
      <w:tr w:rsidR="00C36D23" w:rsidRPr="00291939" w:rsidTr="00532943">
        <w:trPr>
          <w:trHeight w:val="351"/>
        </w:trPr>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Xử lý nước thải cục bộ và thải vào hệ thống xử lý nước thải tập trung</w:t>
            </w:r>
          </w:p>
        </w:tc>
        <w:tc>
          <w:tcPr>
            <w:tcW w:w="351" w:type="pct"/>
            <w:shd w:val="clear" w:color="auto" w:fill="auto"/>
          </w:tcPr>
          <w:p w:rsidR="00C36D23" w:rsidRPr="00291939" w:rsidRDefault="00C36D23" w:rsidP="00532943">
            <w:pPr>
              <w:rPr>
                <w:sz w:val="26"/>
                <w:szCs w:val="26"/>
              </w:rPr>
            </w:pPr>
            <w:r w:rsidRPr="00291939">
              <w:rPr>
                <w:sz w:val="26"/>
                <w:szCs w:val="26"/>
              </w:rPr>
              <w:t> </w:t>
            </w:r>
          </w:p>
        </w:tc>
        <w:tc>
          <w:tcPr>
            <w:tcW w:w="527" w:type="pct"/>
            <w:shd w:val="clear" w:color="auto" w:fill="auto"/>
          </w:tcPr>
          <w:p w:rsidR="00C36D23" w:rsidRPr="00291939" w:rsidRDefault="00C36D23" w:rsidP="00532943">
            <w:pPr>
              <w:rPr>
                <w:sz w:val="26"/>
                <w:szCs w:val="26"/>
              </w:rPr>
            </w:pPr>
            <w:r w:rsidRPr="00291939">
              <w:rPr>
                <w:sz w:val="26"/>
                <w:szCs w:val="26"/>
              </w:rPr>
              <w:t> </w:t>
            </w: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Xử lý nước thải đáp ứng quy chuẩn quy định và thải ra môi trường (chỉ rõ nguồn tiếp nhận và quy chuẩn đạt được sau xử lý)</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shd w:val="clear" w:color="auto" w:fill="auto"/>
            <w:vAlign w:val="center"/>
          </w:tcPr>
          <w:p w:rsidR="00C36D23" w:rsidRPr="00291939" w:rsidRDefault="00C36D23" w:rsidP="00532943">
            <w:pPr>
              <w:rPr>
                <w:sz w:val="26"/>
                <w:szCs w:val="26"/>
              </w:rPr>
            </w:pPr>
          </w:p>
        </w:tc>
        <w:tc>
          <w:tcPr>
            <w:tcW w:w="312" w:type="pct"/>
            <w:vMerge/>
            <w:shd w:val="clear" w:color="auto" w:fill="auto"/>
            <w:vAlign w:val="center"/>
          </w:tcPr>
          <w:p w:rsidR="00C36D23" w:rsidRPr="00291939" w:rsidRDefault="00C36D23" w:rsidP="00532943">
            <w:pPr>
              <w:rPr>
                <w:sz w:val="26"/>
                <w:szCs w:val="26"/>
              </w:rPr>
            </w:pPr>
          </w:p>
        </w:tc>
        <w:tc>
          <w:tcPr>
            <w:tcW w:w="529" w:type="pct"/>
            <w:vMerge/>
            <w:shd w:val="clear" w:color="auto" w:fill="auto"/>
            <w:vAlign w:val="center"/>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351" w:type="pct"/>
            <w:shd w:val="clear" w:color="auto" w:fill="auto"/>
            <w:vAlign w:val="center"/>
          </w:tcPr>
          <w:p w:rsidR="00C36D23" w:rsidRPr="00291939" w:rsidRDefault="00C36D23" w:rsidP="00532943">
            <w:pPr>
              <w:rPr>
                <w:sz w:val="26"/>
                <w:szCs w:val="26"/>
              </w:rPr>
            </w:pPr>
            <w:r w:rsidRPr="00291939">
              <w:rPr>
                <w:sz w:val="26"/>
                <w:szCs w:val="26"/>
              </w:rPr>
              <w:t> </w:t>
            </w:r>
          </w:p>
        </w:tc>
        <w:tc>
          <w:tcPr>
            <w:tcW w:w="527" w:type="pct"/>
            <w:shd w:val="clear" w:color="auto" w:fill="auto"/>
            <w:vAlign w:val="center"/>
          </w:tcPr>
          <w:p w:rsidR="00C36D23" w:rsidRPr="00291939" w:rsidRDefault="00C36D23" w:rsidP="00532943">
            <w:pPr>
              <w:rPr>
                <w:sz w:val="26"/>
                <w:szCs w:val="26"/>
              </w:rPr>
            </w:pPr>
            <w:r w:rsidRPr="00291939">
              <w:rPr>
                <w:sz w:val="26"/>
                <w:szCs w:val="26"/>
              </w:rPr>
              <w:t> </w:t>
            </w:r>
          </w:p>
        </w:tc>
      </w:tr>
      <w:tr w:rsidR="00C36D23" w:rsidRPr="00291939" w:rsidTr="00532943">
        <w:tc>
          <w:tcPr>
            <w:tcW w:w="898" w:type="pct"/>
            <w:vMerge w:val="restart"/>
            <w:shd w:val="clear" w:color="auto" w:fill="auto"/>
          </w:tcPr>
          <w:p w:rsidR="00C36D23" w:rsidRPr="00291939" w:rsidRDefault="00C36D23" w:rsidP="00532943">
            <w:pPr>
              <w:rPr>
                <w:sz w:val="26"/>
                <w:szCs w:val="26"/>
              </w:rPr>
            </w:pPr>
            <w:r w:rsidRPr="00291939">
              <w:rPr>
                <w:sz w:val="26"/>
                <w:szCs w:val="26"/>
              </w:rPr>
              <w:t xml:space="preserve">Nước thải từ </w:t>
            </w:r>
            <w:r w:rsidRPr="00291939">
              <w:rPr>
                <w:sz w:val="26"/>
                <w:szCs w:val="26"/>
              </w:rPr>
              <w:lastRenderedPageBreak/>
              <w:t xml:space="preserve">hệ thống làm mát </w:t>
            </w:r>
          </w:p>
        </w:tc>
        <w:tc>
          <w:tcPr>
            <w:tcW w:w="312" w:type="pct"/>
            <w:vMerge w:val="restart"/>
            <w:shd w:val="clear" w:color="auto" w:fill="auto"/>
          </w:tcPr>
          <w:p w:rsidR="00C36D23" w:rsidRPr="00291939" w:rsidRDefault="00C36D23" w:rsidP="00532943">
            <w:pPr>
              <w:rPr>
                <w:sz w:val="26"/>
                <w:szCs w:val="26"/>
              </w:rPr>
            </w:pPr>
          </w:p>
        </w:tc>
        <w:tc>
          <w:tcPr>
            <w:tcW w:w="529" w:type="pct"/>
            <w:vMerge w:val="restart"/>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 xml:space="preserve">Thu gom và tái sử dụng </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Giải nhiệt và thải ra môi trường</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val="restart"/>
            <w:shd w:val="clear" w:color="auto" w:fill="auto"/>
          </w:tcPr>
          <w:p w:rsidR="00C36D23" w:rsidRPr="00291939" w:rsidRDefault="00C36D23" w:rsidP="00532943">
            <w:pPr>
              <w:rPr>
                <w:sz w:val="26"/>
                <w:szCs w:val="26"/>
              </w:rPr>
            </w:pPr>
            <w:r w:rsidRPr="00291939">
              <w:rPr>
                <w:sz w:val="26"/>
                <w:szCs w:val="26"/>
              </w:rPr>
              <w:t xml:space="preserve">Chất thải rắn </w:t>
            </w:r>
          </w:p>
        </w:tc>
        <w:tc>
          <w:tcPr>
            <w:tcW w:w="312" w:type="pct"/>
            <w:vMerge w:val="restart"/>
            <w:shd w:val="clear" w:color="auto" w:fill="auto"/>
          </w:tcPr>
          <w:p w:rsidR="00C36D23" w:rsidRPr="00291939" w:rsidRDefault="00C36D23" w:rsidP="00532943">
            <w:pPr>
              <w:rPr>
                <w:sz w:val="26"/>
                <w:szCs w:val="26"/>
              </w:rPr>
            </w:pPr>
          </w:p>
        </w:tc>
        <w:tc>
          <w:tcPr>
            <w:tcW w:w="529" w:type="pct"/>
            <w:vMerge w:val="restart"/>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Thu gom để tái chế hoặc tái sử dụng</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Tự xử lý</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rPr>
          <w:trHeight w:val="272"/>
        </w:trPr>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Thuê đơn vị có chức năng để xử lý</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val="restart"/>
            <w:shd w:val="clear" w:color="auto" w:fill="auto"/>
          </w:tcPr>
          <w:p w:rsidR="00C36D23" w:rsidRPr="00291939" w:rsidRDefault="00C36D23" w:rsidP="00532943">
            <w:pPr>
              <w:rPr>
                <w:sz w:val="26"/>
                <w:szCs w:val="26"/>
              </w:rPr>
            </w:pPr>
            <w:r w:rsidRPr="00291939">
              <w:rPr>
                <w:sz w:val="26"/>
                <w:szCs w:val="26"/>
              </w:rPr>
              <w:t>Chất thải nguy hại</w:t>
            </w:r>
          </w:p>
        </w:tc>
        <w:tc>
          <w:tcPr>
            <w:tcW w:w="312" w:type="pct"/>
            <w:vMerge w:val="restart"/>
            <w:shd w:val="clear" w:color="auto" w:fill="auto"/>
          </w:tcPr>
          <w:p w:rsidR="00C36D23" w:rsidRPr="00291939" w:rsidRDefault="00C36D23" w:rsidP="00532943">
            <w:pPr>
              <w:rPr>
                <w:sz w:val="26"/>
                <w:szCs w:val="26"/>
              </w:rPr>
            </w:pPr>
          </w:p>
        </w:tc>
        <w:tc>
          <w:tcPr>
            <w:tcW w:w="529" w:type="pct"/>
            <w:vMerge w:val="restart"/>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pacing w:val="-4"/>
                <w:sz w:val="26"/>
                <w:szCs w:val="26"/>
              </w:rPr>
            </w:pPr>
            <w:r w:rsidRPr="00291939">
              <w:rPr>
                <w:spacing w:val="-4"/>
                <w:sz w:val="26"/>
                <w:szCs w:val="26"/>
              </w:rPr>
              <w:t>Thuê đơn vị có chức năng để xử lý</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rPr>
          <w:trHeight w:val="267"/>
        </w:trPr>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val="restart"/>
            <w:shd w:val="clear" w:color="auto" w:fill="auto"/>
          </w:tcPr>
          <w:p w:rsidR="00C36D23" w:rsidRPr="00291939" w:rsidRDefault="00C36D23" w:rsidP="00532943">
            <w:pPr>
              <w:rPr>
                <w:sz w:val="26"/>
                <w:szCs w:val="26"/>
              </w:rPr>
            </w:pPr>
            <w:r w:rsidRPr="00291939">
              <w:rPr>
                <w:sz w:val="26"/>
                <w:szCs w:val="26"/>
              </w:rPr>
              <w:t xml:space="preserve">Mùi </w:t>
            </w:r>
          </w:p>
        </w:tc>
        <w:tc>
          <w:tcPr>
            <w:tcW w:w="312" w:type="pct"/>
            <w:vMerge w:val="restart"/>
            <w:shd w:val="clear" w:color="auto" w:fill="auto"/>
          </w:tcPr>
          <w:p w:rsidR="00C36D23" w:rsidRPr="00291939" w:rsidRDefault="00C36D23" w:rsidP="00532943">
            <w:pPr>
              <w:rPr>
                <w:sz w:val="26"/>
                <w:szCs w:val="26"/>
              </w:rPr>
            </w:pPr>
            <w:r w:rsidRPr="00291939">
              <w:rPr>
                <w:sz w:val="26"/>
                <w:szCs w:val="26"/>
              </w:rPr>
              <w:t> </w:t>
            </w:r>
          </w:p>
        </w:tc>
        <w:tc>
          <w:tcPr>
            <w:tcW w:w="529" w:type="pct"/>
            <w:vMerge w:val="restart"/>
            <w:shd w:val="clear" w:color="auto" w:fill="auto"/>
          </w:tcPr>
          <w:p w:rsidR="00C36D23" w:rsidRPr="00291939" w:rsidRDefault="00C36D23" w:rsidP="00532943">
            <w:pPr>
              <w:rPr>
                <w:sz w:val="26"/>
                <w:szCs w:val="26"/>
              </w:rPr>
            </w:pPr>
            <w:r w:rsidRPr="00291939">
              <w:rPr>
                <w:sz w:val="26"/>
                <w:szCs w:val="26"/>
              </w:rPr>
              <w:t> </w:t>
            </w:r>
          </w:p>
        </w:tc>
        <w:tc>
          <w:tcPr>
            <w:tcW w:w="2383" w:type="pct"/>
            <w:shd w:val="clear" w:color="auto" w:fill="auto"/>
          </w:tcPr>
          <w:p w:rsidR="00C36D23" w:rsidRPr="00291939" w:rsidRDefault="00C36D23" w:rsidP="00532943">
            <w:pPr>
              <w:rPr>
                <w:sz w:val="26"/>
                <w:szCs w:val="26"/>
              </w:rPr>
            </w:pPr>
            <w:r w:rsidRPr="00291939">
              <w:rPr>
                <w:sz w:val="26"/>
                <w:szCs w:val="26"/>
              </w:rPr>
              <w:t xml:space="preserve">Lắp đặt quạt thông gió </w:t>
            </w:r>
          </w:p>
        </w:tc>
        <w:tc>
          <w:tcPr>
            <w:tcW w:w="351" w:type="pct"/>
            <w:shd w:val="clear" w:color="auto" w:fill="auto"/>
          </w:tcPr>
          <w:p w:rsidR="00C36D23" w:rsidRPr="00291939" w:rsidRDefault="00C36D23" w:rsidP="00532943">
            <w:pPr>
              <w:rPr>
                <w:sz w:val="26"/>
                <w:szCs w:val="26"/>
              </w:rPr>
            </w:pPr>
            <w:r w:rsidRPr="00291939">
              <w:rPr>
                <w:sz w:val="26"/>
                <w:szCs w:val="26"/>
              </w:rPr>
              <w:t> </w:t>
            </w:r>
          </w:p>
        </w:tc>
        <w:tc>
          <w:tcPr>
            <w:tcW w:w="527" w:type="pct"/>
            <w:shd w:val="clear" w:color="auto" w:fill="auto"/>
            <w:vAlign w:val="center"/>
          </w:tcPr>
          <w:p w:rsidR="00C36D23" w:rsidRPr="00291939" w:rsidRDefault="00C36D23" w:rsidP="00532943">
            <w:pPr>
              <w:rPr>
                <w:sz w:val="26"/>
                <w:szCs w:val="26"/>
              </w:rPr>
            </w:pPr>
            <w:r w:rsidRPr="00291939">
              <w:rPr>
                <w:sz w:val="26"/>
                <w:szCs w:val="26"/>
              </w:rPr>
              <w:t> </w:t>
            </w: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351" w:type="pct"/>
            <w:shd w:val="clear" w:color="auto" w:fill="auto"/>
          </w:tcPr>
          <w:p w:rsidR="00C36D23" w:rsidRPr="00291939" w:rsidRDefault="00C36D23" w:rsidP="00532943">
            <w:pPr>
              <w:rPr>
                <w:sz w:val="26"/>
                <w:szCs w:val="26"/>
              </w:rPr>
            </w:pPr>
          </w:p>
        </w:tc>
        <w:tc>
          <w:tcPr>
            <w:tcW w:w="527" w:type="pct"/>
            <w:shd w:val="clear" w:color="auto" w:fill="auto"/>
            <w:vAlign w:val="center"/>
          </w:tcPr>
          <w:p w:rsidR="00C36D23" w:rsidRPr="00291939" w:rsidRDefault="00C36D23" w:rsidP="00532943">
            <w:pPr>
              <w:rPr>
                <w:sz w:val="26"/>
                <w:szCs w:val="26"/>
              </w:rPr>
            </w:pPr>
          </w:p>
        </w:tc>
      </w:tr>
      <w:tr w:rsidR="00C36D23" w:rsidRPr="00291939" w:rsidTr="00532943">
        <w:tc>
          <w:tcPr>
            <w:tcW w:w="898" w:type="pct"/>
            <w:vMerge w:val="restart"/>
            <w:shd w:val="clear" w:color="auto" w:fill="auto"/>
          </w:tcPr>
          <w:p w:rsidR="00C36D23" w:rsidRPr="00291939" w:rsidRDefault="00C36D23" w:rsidP="00532943">
            <w:pPr>
              <w:rPr>
                <w:sz w:val="26"/>
                <w:szCs w:val="26"/>
              </w:rPr>
            </w:pPr>
            <w:r w:rsidRPr="00291939">
              <w:rPr>
                <w:sz w:val="26"/>
                <w:szCs w:val="26"/>
              </w:rPr>
              <w:t xml:space="preserve">Tiếng ồn </w:t>
            </w:r>
          </w:p>
        </w:tc>
        <w:tc>
          <w:tcPr>
            <w:tcW w:w="312" w:type="pct"/>
            <w:vMerge w:val="restart"/>
            <w:shd w:val="clear" w:color="auto" w:fill="auto"/>
          </w:tcPr>
          <w:p w:rsidR="00C36D23" w:rsidRPr="00291939" w:rsidRDefault="00C36D23" w:rsidP="00532943">
            <w:pPr>
              <w:rPr>
                <w:sz w:val="26"/>
                <w:szCs w:val="26"/>
              </w:rPr>
            </w:pPr>
          </w:p>
        </w:tc>
        <w:tc>
          <w:tcPr>
            <w:tcW w:w="529" w:type="pct"/>
            <w:vMerge w:val="restart"/>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 xml:space="preserve">Định kỳ bảo dưỡng thiết bị </w:t>
            </w:r>
          </w:p>
        </w:tc>
        <w:tc>
          <w:tcPr>
            <w:tcW w:w="351" w:type="pct"/>
            <w:shd w:val="clear" w:color="auto" w:fill="auto"/>
          </w:tcPr>
          <w:p w:rsidR="00C36D23" w:rsidRPr="00291939" w:rsidRDefault="00C36D23" w:rsidP="00532943">
            <w:pPr>
              <w:rPr>
                <w:sz w:val="26"/>
                <w:szCs w:val="26"/>
              </w:rPr>
            </w:pPr>
          </w:p>
        </w:tc>
        <w:tc>
          <w:tcPr>
            <w:tcW w:w="527" w:type="pct"/>
            <w:shd w:val="clear" w:color="auto" w:fill="auto"/>
            <w:vAlign w:val="center"/>
          </w:tcPr>
          <w:p w:rsidR="00C36D23" w:rsidRPr="00291939" w:rsidRDefault="00C36D23" w:rsidP="00532943">
            <w:pPr>
              <w:rPr>
                <w:sz w:val="26"/>
                <w:szCs w:val="26"/>
              </w:rPr>
            </w:pP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 xml:space="preserve">Cách âm để giảm tiếng ồn </w:t>
            </w:r>
          </w:p>
        </w:tc>
        <w:tc>
          <w:tcPr>
            <w:tcW w:w="351" w:type="pct"/>
            <w:shd w:val="clear" w:color="auto" w:fill="auto"/>
          </w:tcPr>
          <w:p w:rsidR="00C36D23" w:rsidRPr="00291939" w:rsidRDefault="00C36D23" w:rsidP="00532943">
            <w:pPr>
              <w:rPr>
                <w:sz w:val="26"/>
                <w:szCs w:val="26"/>
              </w:rPr>
            </w:pPr>
          </w:p>
        </w:tc>
        <w:tc>
          <w:tcPr>
            <w:tcW w:w="527" w:type="pct"/>
            <w:shd w:val="clear" w:color="auto" w:fill="auto"/>
            <w:vAlign w:val="center"/>
          </w:tcPr>
          <w:p w:rsidR="00C36D23" w:rsidRPr="00291939" w:rsidRDefault="00C36D23" w:rsidP="00532943">
            <w:pPr>
              <w:rPr>
                <w:sz w:val="26"/>
                <w:szCs w:val="26"/>
              </w:rPr>
            </w:pPr>
          </w:p>
        </w:tc>
      </w:tr>
      <w:tr w:rsidR="00C36D23" w:rsidRPr="00291939" w:rsidTr="00532943">
        <w:tc>
          <w:tcPr>
            <w:tcW w:w="898" w:type="pct"/>
            <w:vMerge/>
            <w:shd w:val="clear" w:color="auto" w:fill="auto"/>
          </w:tcPr>
          <w:p w:rsidR="00C36D23" w:rsidRPr="00291939" w:rsidRDefault="00C36D23" w:rsidP="00532943">
            <w:pPr>
              <w:rPr>
                <w:sz w:val="26"/>
                <w:szCs w:val="26"/>
              </w:rPr>
            </w:pPr>
          </w:p>
        </w:tc>
        <w:tc>
          <w:tcPr>
            <w:tcW w:w="312" w:type="pct"/>
            <w:vMerge/>
            <w:shd w:val="clear" w:color="auto" w:fill="auto"/>
          </w:tcPr>
          <w:p w:rsidR="00C36D23" w:rsidRPr="00291939" w:rsidRDefault="00C36D23" w:rsidP="00532943">
            <w:pPr>
              <w:rPr>
                <w:sz w:val="26"/>
                <w:szCs w:val="26"/>
              </w:rPr>
            </w:pPr>
          </w:p>
        </w:tc>
        <w:tc>
          <w:tcPr>
            <w:tcW w:w="529" w:type="pct"/>
            <w:vMerge/>
            <w:shd w:val="clear" w:color="auto" w:fill="auto"/>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 xml:space="preserve">Biện pháp khác </w:t>
            </w:r>
          </w:p>
          <w:p w:rsidR="00C36D23" w:rsidRPr="00291939" w:rsidRDefault="00C36D23" w:rsidP="00532943">
            <w:pPr>
              <w:rPr>
                <w:sz w:val="26"/>
                <w:szCs w:val="26"/>
              </w:rPr>
            </w:pPr>
            <w:r w:rsidRPr="00291939">
              <w:rPr>
                <w:sz w:val="26"/>
                <w:szCs w:val="26"/>
              </w:rPr>
              <w:t>…</w:t>
            </w:r>
          </w:p>
        </w:tc>
        <w:tc>
          <w:tcPr>
            <w:tcW w:w="351" w:type="pct"/>
            <w:shd w:val="clear" w:color="auto" w:fill="auto"/>
          </w:tcPr>
          <w:p w:rsidR="00C36D23" w:rsidRPr="00291939" w:rsidRDefault="00C36D23" w:rsidP="00532943">
            <w:pPr>
              <w:rPr>
                <w:sz w:val="26"/>
                <w:szCs w:val="26"/>
              </w:rPr>
            </w:pPr>
          </w:p>
        </w:tc>
        <w:tc>
          <w:tcPr>
            <w:tcW w:w="527" w:type="pct"/>
            <w:shd w:val="clear" w:color="auto" w:fill="auto"/>
            <w:vAlign w:val="center"/>
          </w:tcPr>
          <w:p w:rsidR="00C36D23" w:rsidRPr="00291939" w:rsidRDefault="00C36D23" w:rsidP="00532943">
            <w:pPr>
              <w:rPr>
                <w:sz w:val="26"/>
                <w:szCs w:val="26"/>
              </w:rPr>
            </w:pPr>
          </w:p>
        </w:tc>
      </w:tr>
      <w:tr w:rsidR="00C36D23" w:rsidRPr="00291939" w:rsidTr="00532943">
        <w:tc>
          <w:tcPr>
            <w:tcW w:w="898" w:type="pct"/>
            <w:vMerge w:val="restart"/>
            <w:shd w:val="clear" w:color="auto" w:fill="auto"/>
            <w:vAlign w:val="center"/>
          </w:tcPr>
          <w:p w:rsidR="00C36D23" w:rsidRPr="00291939" w:rsidRDefault="00C36D23" w:rsidP="00532943">
            <w:pPr>
              <w:rPr>
                <w:sz w:val="26"/>
                <w:szCs w:val="26"/>
              </w:rPr>
            </w:pPr>
            <w:r w:rsidRPr="00291939">
              <w:rPr>
                <w:sz w:val="26"/>
                <w:szCs w:val="26"/>
              </w:rPr>
              <w:t xml:space="preserve">Nhiệt dư </w:t>
            </w:r>
          </w:p>
        </w:tc>
        <w:tc>
          <w:tcPr>
            <w:tcW w:w="312" w:type="pct"/>
            <w:vMerge w:val="restart"/>
            <w:shd w:val="clear" w:color="auto" w:fill="auto"/>
            <w:vAlign w:val="center"/>
          </w:tcPr>
          <w:p w:rsidR="00C36D23" w:rsidRPr="00291939" w:rsidRDefault="00C36D23" w:rsidP="00532943">
            <w:pPr>
              <w:rPr>
                <w:sz w:val="26"/>
                <w:szCs w:val="26"/>
              </w:rPr>
            </w:pPr>
            <w:r w:rsidRPr="00291939">
              <w:rPr>
                <w:sz w:val="26"/>
                <w:szCs w:val="26"/>
              </w:rPr>
              <w:t> </w:t>
            </w:r>
          </w:p>
        </w:tc>
        <w:tc>
          <w:tcPr>
            <w:tcW w:w="529" w:type="pct"/>
            <w:vMerge w:val="restart"/>
            <w:shd w:val="clear" w:color="auto" w:fill="auto"/>
            <w:vAlign w:val="center"/>
          </w:tcPr>
          <w:p w:rsidR="00C36D23" w:rsidRPr="00291939" w:rsidRDefault="00C36D23" w:rsidP="00532943">
            <w:pPr>
              <w:rPr>
                <w:sz w:val="26"/>
                <w:szCs w:val="26"/>
              </w:rPr>
            </w:pPr>
            <w:r w:rsidRPr="00291939">
              <w:rPr>
                <w:sz w:val="26"/>
                <w:szCs w:val="26"/>
              </w:rPr>
              <w:t> </w:t>
            </w:r>
          </w:p>
        </w:tc>
        <w:tc>
          <w:tcPr>
            <w:tcW w:w="2383" w:type="pct"/>
            <w:shd w:val="clear" w:color="auto" w:fill="auto"/>
          </w:tcPr>
          <w:p w:rsidR="00C36D23" w:rsidRPr="00291939" w:rsidRDefault="00C36D23" w:rsidP="00532943">
            <w:pPr>
              <w:rPr>
                <w:sz w:val="26"/>
                <w:szCs w:val="26"/>
              </w:rPr>
            </w:pPr>
            <w:r w:rsidRPr="00291939">
              <w:rPr>
                <w:sz w:val="26"/>
                <w:szCs w:val="26"/>
              </w:rPr>
              <w:t xml:space="preserve">Lắp đặt quạt thông gió </w:t>
            </w:r>
          </w:p>
        </w:tc>
        <w:tc>
          <w:tcPr>
            <w:tcW w:w="351" w:type="pct"/>
            <w:shd w:val="clear" w:color="auto" w:fill="auto"/>
          </w:tcPr>
          <w:p w:rsidR="00C36D23" w:rsidRPr="00291939" w:rsidRDefault="00C36D23" w:rsidP="00532943">
            <w:pPr>
              <w:rPr>
                <w:sz w:val="26"/>
                <w:szCs w:val="26"/>
              </w:rPr>
            </w:pPr>
          </w:p>
        </w:tc>
        <w:tc>
          <w:tcPr>
            <w:tcW w:w="527" w:type="pct"/>
            <w:shd w:val="clear" w:color="auto" w:fill="auto"/>
          </w:tcPr>
          <w:p w:rsidR="00C36D23" w:rsidRPr="00291939" w:rsidRDefault="00C36D23" w:rsidP="00532943">
            <w:pPr>
              <w:rPr>
                <w:sz w:val="26"/>
                <w:szCs w:val="26"/>
              </w:rPr>
            </w:pPr>
          </w:p>
        </w:tc>
      </w:tr>
      <w:tr w:rsidR="00C36D23" w:rsidRPr="00291939" w:rsidTr="00532943">
        <w:tc>
          <w:tcPr>
            <w:tcW w:w="898" w:type="pct"/>
            <w:vMerge/>
            <w:shd w:val="clear" w:color="auto" w:fill="auto"/>
            <w:vAlign w:val="center"/>
          </w:tcPr>
          <w:p w:rsidR="00C36D23" w:rsidRPr="00291939" w:rsidRDefault="00C36D23" w:rsidP="00532943">
            <w:pPr>
              <w:rPr>
                <w:sz w:val="26"/>
                <w:szCs w:val="26"/>
              </w:rPr>
            </w:pPr>
          </w:p>
        </w:tc>
        <w:tc>
          <w:tcPr>
            <w:tcW w:w="312" w:type="pct"/>
            <w:vMerge/>
            <w:shd w:val="clear" w:color="auto" w:fill="auto"/>
            <w:vAlign w:val="center"/>
          </w:tcPr>
          <w:p w:rsidR="00C36D23" w:rsidRPr="00291939" w:rsidRDefault="00C36D23" w:rsidP="00532943">
            <w:pPr>
              <w:rPr>
                <w:sz w:val="26"/>
                <w:szCs w:val="26"/>
              </w:rPr>
            </w:pPr>
          </w:p>
        </w:tc>
        <w:tc>
          <w:tcPr>
            <w:tcW w:w="529" w:type="pct"/>
            <w:vMerge/>
            <w:shd w:val="clear" w:color="auto" w:fill="auto"/>
            <w:vAlign w:val="center"/>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 xml:space="preserve">Biện pháp khác </w:t>
            </w:r>
          </w:p>
          <w:p w:rsidR="00C36D23" w:rsidRPr="00291939" w:rsidRDefault="00C36D23" w:rsidP="00532943">
            <w:pPr>
              <w:rPr>
                <w:sz w:val="26"/>
                <w:szCs w:val="26"/>
              </w:rPr>
            </w:pPr>
            <w:r w:rsidRPr="00291939">
              <w:rPr>
                <w:sz w:val="26"/>
                <w:szCs w:val="26"/>
              </w:rPr>
              <w:t>…</w:t>
            </w:r>
          </w:p>
        </w:tc>
        <w:tc>
          <w:tcPr>
            <w:tcW w:w="351" w:type="pct"/>
            <w:shd w:val="clear" w:color="auto" w:fill="auto"/>
          </w:tcPr>
          <w:p w:rsidR="00C36D23" w:rsidRPr="00291939" w:rsidRDefault="00C36D23" w:rsidP="00532943">
            <w:pPr>
              <w:rPr>
                <w:sz w:val="26"/>
                <w:szCs w:val="26"/>
              </w:rPr>
            </w:pPr>
            <w:r w:rsidRPr="00291939">
              <w:rPr>
                <w:sz w:val="26"/>
                <w:szCs w:val="26"/>
              </w:rPr>
              <w:t> </w:t>
            </w:r>
          </w:p>
        </w:tc>
        <w:tc>
          <w:tcPr>
            <w:tcW w:w="527" w:type="pct"/>
            <w:shd w:val="clear" w:color="auto" w:fill="auto"/>
          </w:tcPr>
          <w:p w:rsidR="00C36D23" w:rsidRPr="00291939" w:rsidRDefault="00C36D23" w:rsidP="00532943">
            <w:pPr>
              <w:rPr>
                <w:sz w:val="26"/>
                <w:szCs w:val="26"/>
              </w:rPr>
            </w:pPr>
            <w:r w:rsidRPr="00291939">
              <w:rPr>
                <w:sz w:val="26"/>
                <w:szCs w:val="26"/>
              </w:rPr>
              <w:t> </w:t>
            </w:r>
          </w:p>
        </w:tc>
      </w:tr>
      <w:tr w:rsidR="00C36D23" w:rsidRPr="00291939" w:rsidTr="00532943">
        <w:tc>
          <w:tcPr>
            <w:tcW w:w="898" w:type="pct"/>
            <w:vMerge w:val="restart"/>
            <w:shd w:val="clear" w:color="auto" w:fill="auto"/>
            <w:vAlign w:val="center"/>
          </w:tcPr>
          <w:p w:rsidR="00C36D23" w:rsidRPr="00291939" w:rsidRDefault="00C36D23" w:rsidP="00532943">
            <w:pPr>
              <w:rPr>
                <w:sz w:val="26"/>
                <w:szCs w:val="26"/>
              </w:rPr>
            </w:pPr>
            <w:r w:rsidRPr="00291939">
              <w:rPr>
                <w:sz w:val="26"/>
                <w:szCs w:val="26"/>
              </w:rPr>
              <w:t xml:space="preserve">Nước mưa </w:t>
            </w:r>
            <w:r w:rsidRPr="00291939">
              <w:rPr>
                <w:sz w:val="26"/>
                <w:szCs w:val="26"/>
              </w:rPr>
              <w:br/>
              <w:t>chảy tràn</w:t>
            </w:r>
          </w:p>
        </w:tc>
        <w:tc>
          <w:tcPr>
            <w:tcW w:w="312" w:type="pct"/>
            <w:vMerge w:val="restart"/>
            <w:shd w:val="clear" w:color="auto" w:fill="auto"/>
            <w:vAlign w:val="center"/>
          </w:tcPr>
          <w:p w:rsidR="00C36D23" w:rsidRPr="00291939" w:rsidRDefault="00C36D23" w:rsidP="00532943">
            <w:pPr>
              <w:rPr>
                <w:sz w:val="26"/>
                <w:szCs w:val="26"/>
              </w:rPr>
            </w:pPr>
          </w:p>
        </w:tc>
        <w:tc>
          <w:tcPr>
            <w:tcW w:w="529" w:type="pct"/>
            <w:shd w:val="clear" w:color="auto" w:fill="auto"/>
            <w:vAlign w:val="center"/>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pacing w:val="-4"/>
                <w:sz w:val="26"/>
                <w:szCs w:val="26"/>
              </w:rPr>
              <w:t>Có hệ thống rãnh thu nước, hố ga thu gom, lắng lọc nước mưa chảy tràn trước khi thoát ra môi trường</w:t>
            </w:r>
          </w:p>
        </w:tc>
        <w:tc>
          <w:tcPr>
            <w:tcW w:w="351" w:type="pct"/>
            <w:shd w:val="clear" w:color="auto" w:fill="auto"/>
            <w:vAlign w:val="center"/>
          </w:tcPr>
          <w:p w:rsidR="00C36D23" w:rsidRPr="00291939" w:rsidRDefault="00C36D23" w:rsidP="00532943">
            <w:pPr>
              <w:rPr>
                <w:sz w:val="26"/>
                <w:szCs w:val="26"/>
              </w:rPr>
            </w:pPr>
          </w:p>
        </w:tc>
        <w:tc>
          <w:tcPr>
            <w:tcW w:w="527" w:type="pct"/>
            <w:shd w:val="clear" w:color="auto" w:fill="auto"/>
            <w:vAlign w:val="center"/>
          </w:tcPr>
          <w:p w:rsidR="00C36D23" w:rsidRPr="00291939" w:rsidRDefault="00C36D23" w:rsidP="00532943">
            <w:pPr>
              <w:rPr>
                <w:sz w:val="26"/>
                <w:szCs w:val="26"/>
              </w:rPr>
            </w:pPr>
          </w:p>
        </w:tc>
      </w:tr>
      <w:tr w:rsidR="00C36D23" w:rsidRPr="00291939" w:rsidTr="00532943">
        <w:tc>
          <w:tcPr>
            <w:tcW w:w="898" w:type="pct"/>
            <w:vMerge/>
            <w:shd w:val="clear" w:color="auto" w:fill="auto"/>
            <w:vAlign w:val="center"/>
          </w:tcPr>
          <w:p w:rsidR="00C36D23" w:rsidRPr="00291939" w:rsidRDefault="00C36D23" w:rsidP="00532943">
            <w:pPr>
              <w:rPr>
                <w:sz w:val="26"/>
                <w:szCs w:val="26"/>
              </w:rPr>
            </w:pPr>
          </w:p>
        </w:tc>
        <w:tc>
          <w:tcPr>
            <w:tcW w:w="312" w:type="pct"/>
            <w:vMerge/>
            <w:shd w:val="clear" w:color="auto" w:fill="auto"/>
            <w:vAlign w:val="center"/>
          </w:tcPr>
          <w:p w:rsidR="00C36D23" w:rsidRPr="00291939" w:rsidRDefault="00C36D23" w:rsidP="00532943">
            <w:pPr>
              <w:rPr>
                <w:sz w:val="26"/>
                <w:szCs w:val="26"/>
              </w:rPr>
            </w:pPr>
          </w:p>
        </w:tc>
        <w:tc>
          <w:tcPr>
            <w:tcW w:w="529" w:type="pct"/>
            <w:shd w:val="clear" w:color="auto" w:fill="auto"/>
            <w:vAlign w:val="center"/>
          </w:tcPr>
          <w:p w:rsidR="00C36D23" w:rsidRPr="00291939" w:rsidRDefault="00C36D23" w:rsidP="00532943">
            <w:pPr>
              <w:rPr>
                <w:sz w:val="26"/>
                <w:szCs w:val="26"/>
              </w:rPr>
            </w:pPr>
          </w:p>
        </w:tc>
        <w:tc>
          <w:tcPr>
            <w:tcW w:w="2383" w:type="pct"/>
            <w:shd w:val="clear" w:color="auto" w:fill="auto"/>
          </w:tcPr>
          <w:p w:rsidR="00C36D23" w:rsidRPr="00291939" w:rsidRDefault="00C36D23" w:rsidP="00532943">
            <w:pPr>
              <w:rPr>
                <w:sz w:val="26"/>
                <w:szCs w:val="26"/>
              </w:rPr>
            </w:pPr>
            <w:r w:rsidRPr="00291939">
              <w:rPr>
                <w:sz w:val="26"/>
                <w:szCs w:val="26"/>
              </w:rPr>
              <w:t>Biện pháp khác</w:t>
            </w:r>
          </w:p>
          <w:p w:rsidR="00C36D23" w:rsidRPr="00291939" w:rsidRDefault="00C36D23" w:rsidP="00532943">
            <w:pPr>
              <w:rPr>
                <w:sz w:val="26"/>
                <w:szCs w:val="26"/>
              </w:rPr>
            </w:pPr>
            <w:r w:rsidRPr="00291939">
              <w:rPr>
                <w:sz w:val="26"/>
                <w:szCs w:val="26"/>
              </w:rPr>
              <w:t>…</w:t>
            </w:r>
          </w:p>
        </w:tc>
        <w:tc>
          <w:tcPr>
            <w:tcW w:w="351" w:type="pct"/>
            <w:shd w:val="clear" w:color="auto" w:fill="auto"/>
            <w:vAlign w:val="center"/>
          </w:tcPr>
          <w:p w:rsidR="00C36D23" w:rsidRPr="00291939" w:rsidRDefault="00C36D23" w:rsidP="00532943">
            <w:pPr>
              <w:rPr>
                <w:sz w:val="26"/>
                <w:szCs w:val="26"/>
              </w:rPr>
            </w:pPr>
          </w:p>
        </w:tc>
        <w:tc>
          <w:tcPr>
            <w:tcW w:w="527" w:type="pct"/>
            <w:shd w:val="clear" w:color="auto" w:fill="auto"/>
            <w:vAlign w:val="center"/>
          </w:tcPr>
          <w:p w:rsidR="00C36D23" w:rsidRPr="00291939" w:rsidRDefault="00C36D23" w:rsidP="00532943">
            <w:pPr>
              <w:rPr>
                <w:sz w:val="26"/>
                <w:szCs w:val="26"/>
              </w:rPr>
            </w:pPr>
          </w:p>
        </w:tc>
      </w:tr>
    </w:tbl>
    <w:p w:rsidR="00C36D23" w:rsidRPr="00291939" w:rsidRDefault="00C36D23" w:rsidP="00C36D23">
      <w:pPr>
        <w:spacing w:before="120" w:after="120"/>
        <w:jc w:val="both"/>
        <w:rPr>
          <w:b/>
          <w:sz w:val="26"/>
          <w:szCs w:val="26"/>
          <w:lang w:val="vi-VN"/>
        </w:rPr>
      </w:pPr>
      <w:r w:rsidRPr="00291939">
        <w:rPr>
          <w:b/>
          <w:sz w:val="26"/>
          <w:szCs w:val="26"/>
          <w:lang w:val="vi-VN"/>
        </w:rPr>
        <w:t xml:space="preserve">V. Cam kết </w:t>
      </w:r>
    </w:p>
    <w:p w:rsidR="00C36D23" w:rsidRPr="00291939" w:rsidRDefault="00C36D23" w:rsidP="00C36D23">
      <w:pPr>
        <w:spacing w:before="120" w:after="120"/>
        <w:ind w:firstLine="567"/>
        <w:jc w:val="both"/>
        <w:rPr>
          <w:sz w:val="26"/>
          <w:szCs w:val="26"/>
          <w:lang w:val="vi-VN"/>
        </w:rPr>
      </w:pPr>
      <w:r w:rsidRPr="00291939">
        <w:rPr>
          <w:sz w:val="26"/>
          <w:szCs w:val="26"/>
          <w:lang w:val="vi-VN"/>
        </w:rPr>
        <w:t>5.1. Chúng tôi/tôi cam kết thực hiện nghiêm chỉnh các quy định về bảo vệ môi trường của Luật Bảo vệ môi trường năm 2014, tuân thủ các quy định, tiêu chuẩn, quy chuẩn kỹ thuật về môi trường và chịu hoàn toàn trách nhiệm nếu vi phạm các quy định về bảo vệ môi trường.</w:t>
      </w:r>
      <w:r w:rsidRPr="00291939" w:rsidDel="00633C3E">
        <w:rPr>
          <w:sz w:val="26"/>
          <w:szCs w:val="26"/>
          <w:lang w:val="vi-VN"/>
        </w:rPr>
        <w:t xml:space="preserve"> </w:t>
      </w:r>
    </w:p>
    <w:p w:rsidR="00C36D23" w:rsidRPr="00291939" w:rsidRDefault="00C36D23" w:rsidP="00C36D23">
      <w:pPr>
        <w:spacing w:before="120" w:after="120"/>
        <w:ind w:firstLine="567"/>
        <w:jc w:val="both"/>
        <w:rPr>
          <w:sz w:val="26"/>
          <w:szCs w:val="26"/>
          <w:lang w:val="vi-VN"/>
        </w:rPr>
      </w:pPr>
      <w:r w:rsidRPr="00291939">
        <w:rPr>
          <w:sz w:val="26"/>
          <w:szCs w:val="26"/>
          <w:lang w:val="vi-VN"/>
        </w:rPr>
        <w:t>5.2. Chúng tôi/tôi cam kết thực hiện đầy đủ các kế hoạch bảo vệ môi trường được nêu trên đây.</w:t>
      </w:r>
    </w:p>
    <w:p w:rsidR="00C36D23" w:rsidRPr="00291939" w:rsidRDefault="00C36D23" w:rsidP="00C36D23">
      <w:pPr>
        <w:spacing w:before="120" w:after="120"/>
        <w:ind w:firstLine="567"/>
        <w:jc w:val="both"/>
        <w:rPr>
          <w:sz w:val="26"/>
          <w:szCs w:val="26"/>
          <w:lang w:val="vi-VN"/>
        </w:rPr>
      </w:pPr>
      <w:r w:rsidRPr="00291939">
        <w:rPr>
          <w:sz w:val="26"/>
          <w:szCs w:val="26"/>
          <w:lang w:val="vi-VN"/>
        </w:rPr>
        <w:t>5.3. Chúng tôi/tôi đảm bảo độ trung thực của các thông tin và nội dung điền trong kế hoạch bảo vệ môi trường này./.</w:t>
      </w:r>
    </w:p>
    <w:p w:rsidR="00C36D23" w:rsidRPr="00291939" w:rsidRDefault="00C36D23" w:rsidP="00C36D23">
      <w:pPr>
        <w:tabs>
          <w:tab w:val="left" w:pos="397"/>
          <w:tab w:val="left" w:pos="720"/>
        </w:tabs>
        <w:autoSpaceDE w:val="0"/>
        <w:autoSpaceDN w:val="0"/>
        <w:adjustRightInd w:val="0"/>
        <w:ind w:left="4536"/>
        <w:jc w:val="center"/>
        <w:rPr>
          <w:bCs/>
          <w:sz w:val="26"/>
          <w:szCs w:val="26"/>
          <w:lang w:val="vi-VN"/>
        </w:rPr>
      </w:pPr>
      <w:r w:rsidRPr="00291939">
        <w:rPr>
          <w:bCs/>
          <w:sz w:val="26"/>
          <w:szCs w:val="26"/>
          <w:lang w:val="vi-VN"/>
        </w:rPr>
        <w:t>(2)</w:t>
      </w:r>
    </w:p>
    <w:p w:rsidR="00C36D23" w:rsidRPr="00291939" w:rsidRDefault="00C36D23" w:rsidP="00C36D23">
      <w:pPr>
        <w:tabs>
          <w:tab w:val="left" w:pos="397"/>
          <w:tab w:val="left" w:pos="720"/>
        </w:tabs>
        <w:autoSpaceDE w:val="0"/>
        <w:autoSpaceDN w:val="0"/>
        <w:adjustRightInd w:val="0"/>
        <w:ind w:left="3544"/>
        <w:jc w:val="center"/>
        <w:rPr>
          <w:bCs/>
          <w:sz w:val="26"/>
          <w:szCs w:val="26"/>
          <w:lang w:val="pt-BR"/>
        </w:rPr>
      </w:pPr>
      <w:r w:rsidRPr="00291939">
        <w:rPr>
          <w:bCs/>
          <w:sz w:val="26"/>
          <w:szCs w:val="26"/>
          <w:lang w:val="vi-VN"/>
        </w:rPr>
        <w:t xml:space="preserve"> </w:t>
      </w:r>
      <w:r w:rsidRPr="00291939">
        <w:rPr>
          <w:bCs/>
          <w:sz w:val="26"/>
          <w:szCs w:val="26"/>
          <w:lang w:val="pt-BR"/>
        </w:rPr>
        <w:t xml:space="preserve">(Ký, ghi họ </w:t>
      </w:r>
      <w:r w:rsidRPr="00291939">
        <w:rPr>
          <w:bCs/>
          <w:sz w:val="26"/>
          <w:szCs w:val="26"/>
          <w:lang w:val="vi-VN"/>
        </w:rPr>
        <w:t>tên, chức danh, đóng dấu (nếu có)</w:t>
      </w:r>
      <w:r w:rsidRPr="00291939">
        <w:rPr>
          <w:bCs/>
          <w:sz w:val="26"/>
          <w:szCs w:val="26"/>
          <w:lang w:val="pt-BR"/>
        </w:rPr>
        <w:t>)</w:t>
      </w:r>
    </w:p>
    <w:p w:rsidR="00C36D23" w:rsidRPr="00291939" w:rsidRDefault="00C36D23" w:rsidP="00C36D23">
      <w:pPr>
        <w:tabs>
          <w:tab w:val="left" w:pos="720"/>
        </w:tabs>
        <w:spacing w:before="120" w:after="120"/>
        <w:ind w:firstLine="567"/>
        <w:jc w:val="both"/>
        <w:rPr>
          <w:i/>
          <w:sz w:val="26"/>
          <w:szCs w:val="26"/>
          <w:lang w:val="vi-VN"/>
        </w:rPr>
      </w:pPr>
      <w:r w:rsidRPr="00291939">
        <w:rPr>
          <w:i/>
          <w:sz w:val="26"/>
          <w:szCs w:val="26"/>
          <w:lang w:val="pt-BR"/>
        </w:rPr>
        <w:t>Ghi chú: (1) Cơ quan xác nhận đăng ký kế hoạch bảo vệ môi trường; (2) Đại diện có thẩm quyền của chủ dự án</w:t>
      </w:r>
      <w:r w:rsidRPr="00291939">
        <w:rPr>
          <w:i/>
          <w:sz w:val="26"/>
          <w:szCs w:val="26"/>
          <w:lang w:val="vi-VN"/>
        </w:rPr>
        <w:t>.</w:t>
      </w:r>
    </w:p>
    <w:p w:rsidR="00C36D23" w:rsidRPr="00291939" w:rsidRDefault="00C36D23" w:rsidP="00C36D23">
      <w:pPr>
        <w:tabs>
          <w:tab w:val="left" w:pos="720"/>
        </w:tabs>
        <w:spacing w:before="120" w:after="120"/>
        <w:ind w:firstLine="567"/>
        <w:jc w:val="both"/>
        <w:rPr>
          <w:i/>
          <w:sz w:val="26"/>
          <w:szCs w:val="26"/>
        </w:rPr>
      </w:pPr>
      <w:r w:rsidRPr="00291939">
        <w:rPr>
          <w:i/>
          <w:sz w:val="26"/>
          <w:szCs w:val="26"/>
          <w:lang w:val="vi-VN"/>
        </w:rPr>
        <w:lastRenderedPageBreak/>
        <w:t>Yêu cầu: Bản kế hoạch bảo vệ môi trường được lập thành ba (03) bản gốc, có chữ ký của chủ dự án ở phía dưới từng trang và ký, ghi họ tên, chức danh, đóng dấu (nếu có) ở trang cuối cùng.</w:t>
      </w:r>
    </w:p>
    <w:p w:rsidR="00C36D23" w:rsidRPr="00291939" w:rsidRDefault="00C36D23" w:rsidP="00C36D23">
      <w:pPr>
        <w:tabs>
          <w:tab w:val="left" w:pos="720"/>
        </w:tabs>
        <w:spacing w:before="120" w:after="120"/>
        <w:ind w:firstLine="567"/>
        <w:jc w:val="both"/>
        <w:rPr>
          <w:sz w:val="26"/>
          <w:szCs w:val="26"/>
        </w:rPr>
      </w:pPr>
    </w:p>
    <w:p w:rsidR="00C36D23" w:rsidRPr="00291939" w:rsidRDefault="00C36D23" w:rsidP="00C36D23">
      <w:pPr>
        <w:tabs>
          <w:tab w:val="left" w:pos="720"/>
        </w:tabs>
        <w:spacing w:before="120" w:after="120"/>
        <w:ind w:firstLine="567"/>
        <w:jc w:val="both"/>
        <w:rPr>
          <w:sz w:val="26"/>
          <w:szCs w:val="26"/>
        </w:rPr>
      </w:pPr>
    </w:p>
    <w:p w:rsidR="00C36D23" w:rsidRPr="00291939" w:rsidRDefault="00C36D23" w:rsidP="00C36D23">
      <w:pPr>
        <w:tabs>
          <w:tab w:val="left" w:pos="720"/>
        </w:tabs>
        <w:spacing w:before="120" w:after="120"/>
        <w:ind w:firstLine="567"/>
        <w:jc w:val="both"/>
        <w:rPr>
          <w:sz w:val="26"/>
          <w:szCs w:val="26"/>
        </w:rPr>
      </w:pPr>
    </w:p>
    <w:p w:rsidR="005D193D" w:rsidRPr="00C36D23" w:rsidRDefault="005D193D" w:rsidP="00C36D23">
      <w:bookmarkStart w:id="0" w:name="_GoBack"/>
      <w:bookmarkEnd w:id="0"/>
    </w:p>
    <w:sectPr w:rsidR="005D193D" w:rsidRPr="00C36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5A"/>
    <w:rsid w:val="00084833"/>
    <w:rsid w:val="005A1B5A"/>
    <w:rsid w:val="005D193D"/>
    <w:rsid w:val="00992872"/>
    <w:rsid w:val="00C3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paragraph" w:styleId="Heading2">
    <w:name w:val="heading 2"/>
    <w:aliases w:val="l2,H2,HeadB,MyHeading2,Mystyle2,Mystyle21,Mystyle22,Mystyle23,Mystyle211,Mystyle221"/>
    <w:basedOn w:val="Normal"/>
    <w:next w:val="Normal"/>
    <w:link w:val="Heading2Char"/>
    <w:unhideWhenUsed/>
    <w:qFormat/>
    <w:rsid w:val="00C36D23"/>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nhideWhenUsed/>
    <w:qFormat/>
    <w:rsid w:val="00C36D23"/>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2,H2 Char2,HeadB Char,MyHeading2 Char,Mystyle2 Char,Mystyle21 Char,Mystyle22 Char,Mystyle23 Char,Mystyle211 Char,Mystyle221 Char"/>
    <w:basedOn w:val="DefaultParagraphFont"/>
    <w:link w:val="Heading2"/>
    <w:rsid w:val="00C36D23"/>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rsid w:val="00C36D23"/>
    <w:rPr>
      <w:rFonts w:ascii="Calibri Light" w:eastAsia="Times New Roman" w:hAnsi="Calibri Light" w:cs="Times New Roman"/>
      <w:b/>
      <w:bCs/>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paragraph" w:styleId="Heading2">
    <w:name w:val="heading 2"/>
    <w:aliases w:val="l2,H2,HeadB,MyHeading2,Mystyle2,Mystyle21,Mystyle22,Mystyle23,Mystyle211,Mystyle221"/>
    <w:basedOn w:val="Normal"/>
    <w:next w:val="Normal"/>
    <w:link w:val="Heading2Char"/>
    <w:unhideWhenUsed/>
    <w:qFormat/>
    <w:rsid w:val="00C36D23"/>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nhideWhenUsed/>
    <w:qFormat/>
    <w:rsid w:val="00C36D23"/>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2,H2 Char2,HeadB Char,MyHeading2 Char,Mystyle2 Char,Mystyle21 Char,Mystyle22 Char,Mystyle23 Char,Mystyle211 Char,Mystyle221 Char"/>
    <w:basedOn w:val="DefaultParagraphFont"/>
    <w:link w:val="Heading2"/>
    <w:rsid w:val="00C36D23"/>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rsid w:val="00C36D23"/>
    <w:rPr>
      <w:rFonts w:ascii="Calibri Light" w:eastAsia="Times New Roman" w:hAnsi="Calibri Light"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765</Words>
  <Characters>4361</Characters>
  <Application>Microsoft Office Word</Application>
  <DocSecurity>0</DocSecurity>
  <Lines>36</Lines>
  <Paragraphs>10</Paragraphs>
  <ScaleCrop>false</ScaleCrop>
  <Company>Microsoft</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2018-12-17T12:04:00Z</dcterms:created>
  <dcterms:modified xsi:type="dcterms:W3CDTF">2018-12-17T12:08:00Z</dcterms:modified>
</cp:coreProperties>
</file>